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110" w:type="dxa"/>
        <w:tblLayout w:type="fixed"/>
        <w:tblLook w:val="0000" w:firstRow="0" w:lastRow="0" w:firstColumn="0" w:lastColumn="0" w:noHBand="0" w:noVBand="0"/>
      </w:tblPr>
      <w:tblGrid>
        <w:gridCol w:w="1513"/>
        <w:gridCol w:w="5050"/>
        <w:gridCol w:w="3425"/>
      </w:tblGrid>
      <w:tr w:rsidR="00B04786" w:rsidTr="008E710D">
        <w:trPr>
          <w:trHeight w:val="1210"/>
        </w:trPr>
        <w:tc>
          <w:tcPr>
            <w:tcW w:w="1513" w:type="dxa"/>
            <w:shd w:val="clear" w:color="auto" w:fill="auto"/>
          </w:tcPr>
          <w:p w:rsidR="00B04786" w:rsidRDefault="00B04786" w:rsidP="008E710D">
            <w:pPr>
              <w:pStyle w:val="af3"/>
              <w:tabs>
                <w:tab w:val="right" w:pos="5559"/>
              </w:tabs>
              <w:snapToGrid w:val="0"/>
              <w:jc w:val="left"/>
            </w:pPr>
            <w:r>
              <w:rPr>
                <w:b w:val="0"/>
                <w:sz w:val="24"/>
                <w:szCs w:val="24"/>
                <w:lang w:val="en-US"/>
              </w:rPr>
              <w:t xml:space="preserve">                                                                     </w:t>
            </w:r>
            <w:r>
              <w:rPr>
                <w:b w:val="0"/>
                <w:sz w:val="24"/>
                <w:szCs w:val="24"/>
              </w:rPr>
              <w:tab/>
            </w:r>
          </w:p>
          <w:p w:rsidR="00B04786" w:rsidRDefault="00B04786" w:rsidP="008E710D">
            <w:pPr>
              <w:pStyle w:val="af4"/>
              <w:tabs>
                <w:tab w:val="right" w:pos="5559"/>
              </w:tabs>
              <w:snapToGrid w:val="0"/>
              <w:jc w:val="left"/>
            </w:pPr>
          </w:p>
          <w:p w:rsidR="00B04786" w:rsidRDefault="00B04786" w:rsidP="008E710D">
            <w:pPr>
              <w:pStyle w:val="af"/>
              <w:tabs>
                <w:tab w:val="right" w:pos="5559"/>
              </w:tabs>
              <w:snapToGrid w:val="0"/>
              <w:jc w:val="left"/>
            </w:pPr>
          </w:p>
        </w:tc>
        <w:tc>
          <w:tcPr>
            <w:tcW w:w="5050" w:type="dxa"/>
            <w:shd w:val="clear" w:color="auto" w:fill="auto"/>
            <w:vAlign w:val="center"/>
          </w:tcPr>
          <w:p w:rsidR="00B04786" w:rsidRDefault="00B04786" w:rsidP="008E710D">
            <w:pPr>
              <w:pStyle w:val="11"/>
              <w:tabs>
                <w:tab w:val="right" w:pos="10200"/>
              </w:tabs>
              <w:snapToGrid w:val="0"/>
              <w:spacing w:line="360" w:lineRule="auto"/>
              <w:jc w:val="center"/>
              <w:rPr>
                <w:b/>
                <w:sz w:val="22"/>
              </w:rPr>
            </w:pPr>
            <w:r>
              <w:rPr>
                <w:rFonts w:eastAsia="Times New Roman" w:cs="Times New Roman"/>
                <w:b/>
                <w:sz w:val="22"/>
                <w:szCs w:val="20"/>
              </w:rPr>
              <w:t>ДОГОВОР № ____________</w:t>
            </w:r>
          </w:p>
          <w:p w:rsidR="00B04786" w:rsidRDefault="00B04786" w:rsidP="008E710D">
            <w:pPr>
              <w:pStyle w:val="af"/>
              <w:tabs>
                <w:tab w:val="right" w:pos="10200"/>
              </w:tabs>
              <w:snapToGrid w:val="0"/>
              <w:spacing w:line="360" w:lineRule="auto"/>
              <w:jc w:val="center"/>
            </w:pPr>
            <w:r>
              <w:rPr>
                <w:b/>
                <w:sz w:val="22"/>
              </w:rPr>
              <w:t>ОКАЗАНИЯ УСЛУГ</w:t>
            </w:r>
          </w:p>
        </w:tc>
        <w:tc>
          <w:tcPr>
            <w:tcW w:w="3425" w:type="dxa"/>
            <w:shd w:val="clear" w:color="auto" w:fill="auto"/>
          </w:tcPr>
          <w:p w:rsidR="00B04786" w:rsidRDefault="00B04786" w:rsidP="008E710D">
            <w:pPr>
              <w:pStyle w:val="af3"/>
              <w:snapToGrid w:val="0"/>
              <w:spacing w:line="360" w:lineRule="auto"/>
            </w:pPr>
          </w:p>
          <w:p w:rsidR="00B04786" w:rsidRDefault="00B04786" w:rsidP="008E710D">
            <w:pPr>
              <w:pStyle w:val="af3"/>
              <w:spacing w:line="360" w:lineRule="auto"/>
            </w:pPr>
          </w:p>
          <w:p w:rsidR="00B04786" w:rsidRDefault="00B04786" w:rsidP="008E710D">
            <w:pPr>
              <w:pStyle w:val="af3"/>
            </w:pPr>
          </w:p>
        </w:tc>
      </w:tr>
    </w:tbl>
    <w:p w:rsidR="00B04786" w:rsidRDefault="00B04786" w:rsidP="00B04786">
      <w:pPr>
        <w:pStyle w:val="11"/>
        <w:tabs>
          <w:tab w:val="right" w:pos="10200"/>
        </w:tabs>
        <w:jc w:val="right"/>
        <w:rPr>
          <w:sz w:val="22"/>
        </w:rPr>
      </w:pPr>
      <w:r>
        <w:rPr>
          <w:rFonts w:ascii="Times New Roman" w:hAnsi="Times New Roman" w:cs="Times New Roman"/>
          <w:sz w:val="22"/>
          <w:szCs w:val="22"/>
        </w:rPr>
        <w:t>г. Ростов-на-Дону</w:t>
      </w:r>
      <w:r>
        <w:rPr>
          <w:rFonts w:ascii="Times New Roman" w:hAnsi="Times New Roman" w:cs="Times New Roman"/>
          <w:sz w:val="22"/>
          <w:szCs w:val="22"/>
        </w:rPr>
        <w:tab/>
      </w:r>
      <w:r>
        <w:rPr>
          <w:rFonts w:ascii="Times New Roman" w:eastAsia="Times New Roman" w:hAnsi="Times New Roman" w:cs="Times New Roman"/>
          <w:sz w:val="22"/>
          <w:szCs w:val="22"/>
        </w:rPr>
        <w:t>«____»_______________  202_ г.</w:t>
      </w:r>
    </w:p>
    <w:p w:rsidR="00B04786" w:rsidRDefault="00B04786" w:rsidP="00B04786">
      <w:pPr>
        <w:tabs>
          <w:tab w:val="right" w:pos="10200"/>
        </w:tabs>
        <w:ind w:firstLine="390"/>
        <w:jc w:val="both"/>
        <w:rPr>
          <w:sz w:val="22"/>
        </w:rPr>
      </w:pPr>
      <w:r>
        <w:rPr>
          <w:sz w:val="22"/>
        </w:rPr>
        <w:t>Общество с ограниченной ответственностью Туристическая компания «ЭКСАЛАЙН»  , именуемое в дальнейшем «Агентство», в лице   директора  Дао Ольги Викторовны, действующего на основании Устава, с одной стороны, и ___________________________________________________________________, именуемое в дальнейшем «Заказчик», в лице директора ____________________________________, действующего на основании ______________, с другой стороны, заключили настоящий Договор о нижеследующем:</w:t>
      </w:r>
    </w:p>
    <w:p w:rsidR="00B04786" w:rsidRDefault="00B04786" w:rsidP="00B04786">
      <w:pPr>
        <w:spacing w:line="360" w:lineRule="auto"/>
        <w:ind w:left="585" w:firstLine="600"/>
        <w:jc w:val="both"/>
        <w:rPr>
          <w:sz w:val="22"/>
        </w:rPr>
      </w:pPr>
    </w:p>
    <w:p w:rsidR="00B04786" w:rsidRDefault="00B04786" w:rsidP="00B04786">
      <w:pPr>
        <w:spacing w:line="360" w:lineRule="auto"/>
        <w:jc w:val="center"/>
      </w:pPr>
      <w:r>
        <w:rPr>
          <w:b/>
          <w:sz w:val="22"/>
        </w:rPr>
        <w:t>1. ПРЕДМЕТ ДОГОВОРА</w:t>
      </w:r>
    </w:p>
    <w:p w:rsidR="00B04786" w:rsidRDefault="00B04786" w:rsidP="00B04786">
      <w:pPr>
        <w:ind w:left="360"/>
        <w:jc w:val="both"/>
      </w:pPr>
    </w:p>
    <w:p w:rsidR="00B04786" w:rsidRDefault="00B04786" w:rsidP="00B04786">
      <w:pPr>
        <w:numPr>
          <w:ilvl w:val="1"/>
          <w:numId w:val="11"/>
        </w:numPr>
        <w:tabs>
          <w:tab w:val="left" w:pos="0"/>
        </w:tabs>
        <w:jc w:val="both"/>
        <w:rPr>
          <w:sz w:val="22"/>
        </w:rPr>
      </w:pPr>
      <w:r>
        <w:rPr>
          <w:sz w:val="22"/>
        </w:rPr>
        <w:t xml:space="preserve"> В соответствии с настоящим Договором Стороны определяют порядок взаимоотношений по оказанию Агентством услуг Заказчику.</w:t>
      </w:r>
    </w:p>
    <w:p w:rsidR="00B04786" w:rsidRDefault="00B04786" w:rsidP="00B04786">
      <w:pPr>
        <w:numPr>
          <w:ilvl w:val="1"/>
          <w:numId w:val="11"/>
        </w:numPr>
        <w:tabs>
          <w:tab w:val="left" w:pos="0"/>
        </w:tabs>
        <w:jc w:val="both"/>
        <w:rPr>
          <w:sz w:val="22"/>
        </w:rPr>
      </w:pPr>
      <w:r>
        <w:rPr>
          <w:sz w:val="22"/>
        </w:rPr>
        <w:t xml:space="preserve"> Агентство обязуется по заявке Заказчика оказывать в течение всего срока действия настоящего Договора услуги, а Заказчик обязуется оплачивать оказанные услуги.</w:t>
      </w:r>
    </w:p>
    <w:p w:rsidR="00B04786" w:rsidRDefault="00B04786" w:rsidP="00B04786">
      <w:pPr>
        <w:numPr>
          <w:ilvl w:val="1"/>
          <w:numId w:val="11"/>
        </w:numPr>
        <w:tabs>
          <w:tab w:val="left" w:pos="0"/>
        </w:tabs>
        <w:jc w:val="both"/>
        <w:rPr>
          <w:sz w:val="22"/>
        </w:rPr>
      </w:pPr>
      <w:r>
        <w:rPr>
          <w:sz w:val="22"/>
        </w:rPr>
        <w:t xml:space="preserve"> Перечень услуг, оказываемых Агентством Заказчику:</w:t>
      </w:r>
    </w:p>
    <w:p w:rsidR="00B04786" w:rsidRDefault="00B04786" w:rsidP="00B04786">
      <w:pPr>
        <w:numPr>
          <w:ilvl w:val="0"/>
          <w:numId w:val="13"/>
        </w:numPr>
        <w:tabs>
          <w:tab w:val="left" w:pos="1080"/>
          <w:tab w:val="left" w:pos="3240"/>
        </w:tabs>
        <w:jc w:val="both"/>
        <w:rPr>
          <w:sz w:val="22"/>
        </w:rPr>
      </w:pPr>
      <w:r>
        <w:rPr>
          <w:sz w:val="22"/>
        </w:rPr>
        <w:t>бронирование, оформление и продажа авиабилетов на пассажирские авиаперевозки международного и внутреннего сообщения;</w:t>
      </w:r>
    </w:p>
    <w:p w:rsidR="00B04786" w:rsidRDefault="00B04786" w:rsidP="00B04786">
      <w:pPr>
        <w:numPr>
          <w:ilvl w:val="0"/>
          <w:numId w:val="13"/>
        </w:numPr>
        <w:tabs>
          <w:tab w:val="left" w:pos="1080"/>
          <w:tab w:val="left" w:pos="3240"/>
        </w:tabs>
        <w:jc w:val="both"/>
        <w:rPr>
          <w:sz w:val="22"/>
        </w:rPr>
      </w:pPr>
      <w:r>
        <w:rPr>
          <w:sz w:val="22"/>
        </w:rPr>
        <w:t>оформление и продажа железнодорожных проездных документов;</w:t>
      </w:r>
    </w:p>
    <w:p w:rsidR="00B04786" w:rsidRDefault="00B04786" w:rsidP="00B04786">
      <w:pPr>
        <w:numPr>
          <w:ilvl w:val="0"/>
          <w:numId w:val="13"/>
        </w:numPr>
        <w:tabs>
          <w:tab w:val="left" w:pos="1080"/>
          <w:tab w:val="left" w:pos="3240"/>
        </w:tabs>
        <w:jc w:val="both"/>
        <w:rPr>
          <w:sz w:val="22"/>
        </w:rPr>
      </w:pPr>
      <w:r>
        <w:rPr>
          <w:sz w:val="22"/>
        </w:rPr>
        <w:t>бронирование мест в гостиницах России и за рубежом;</w:t>
      </w:r>
    </w:p>
    <w:p w:rsidR="00B04786" w:rsidRDefault="00B04786" w:rsidP="00B04786">
      <w:pPr>
        <w:numPr>
          <w:ilvl w:val="0"/>
          <w:numId w:val="13"/>
        </w:numPr>
        <w:tabs>
          <w:tab w:val="left" w:pos="1080"/>
          <w:tab w:val="left" w:pos="3240"/>
        </w:tabs>
        <w:jc w:val="both"/>
        <w:rPr>
          <w:sz w:val="22"/>
        </w:rPr>
      </w:pPr>
      <w:r>
        <w:rPr>
          <w:sz w:val="22"/>
        </w:rPr>
        <w:t>прокат автомобилей по всему миру;</w:t>
      </w:r>
    </w:p>
    <w:p w:rsidR="00B04786" w:rsidRDefault="00B04786" w:rsidP="00B04786">
      <w:pPr>
        <w:numPr>
          <w:ilvl w:val="0"/>
          <w:numId w:val="13"/>
        </w:numPr>
        <w:tabs>
          <w:tab w:val="left" w:pos="1080"/>
          <w:tab w:val="left" w:pos="3240"/>
        </w:tabs>
        <w:jc w:val="both"/>
        <w:rPr>
          <w:sz w:val="22"/>
        </w:rPr>
      </w:pPr>
      <w:r>
        <w:rPr>
          <w:sz w:val="22"/>
        </w:rPr>
        <w:t>предоставление услуг по трансферам;</w:t>
      </w:r>
    </w:p>
    <w:p w:rsidR="00B04786" w:rsidRDefault="00B04786" w:rsidP="00B04786">
      <w:pPr>
        <w:numPr>
          <w:ilvl w:val="0"/>
          <w:numId w:val="13"/>
        </w:numPr>
        <w:tabs>
          <w:tab w:val="left" w:pos="1080"/>
          <w:tab w:val="left" w:pos="3240"/>
        </w:tabs>
        <w:jc w:val="both"/>
        <w:rPr>
          <w:sz w:val="22"/>
        </w:rPr>
      </w:pPr>
      <w:r>
        <w:rPr>
          <w:sz w:val="22"/>
        </w:rPr>
        <w:t>предоставление услуг по экскурсии;</w:t>
      </w:r>
    </w:p>
    <w:p w:rsidR="00B04786" w:rsidRDefault="00B04786" w:rsidP="00B04786">
      <w:pPr>
        <w:numPr>
          <w:ilvl w:val="0"/>
          <w:numId w:val="13"/>
        </w:numPr>
        <w:tabs>
          <w:tab w:val="left" w:pos="1080"/>
          <w:tab w:val="left" w:pos="3240"/>
        </w:tabs>
        <w:jc w:val="both"/>
        <w:rPr>
          <w:sz w:val="22"/>
        </w:rPr>
      </w:pPr>
      <w:r>
        <w:rPr>
          <w:sz w:val="22"/>
        </w:rPr>
        <w:t>оформление виз для российских граждан;</w:t>
      </w:r>
    </w:p>
    <w:p w:rsidR="00B04786" w:rsidRDefault="00B04786" w:rsidP="00B04786">
      <w:pPr>
        <w:numPr>
          <w:ilvl w:val="0"/>
          <w:numId w:val="13"/>
        </w:numPr>
        <w:tabs>
          <w:tab w:val="left" w:pos="1080"/>
          <w:tab w:val="left" w:pos="3240"/>
        </w:tabs>
        <w:jc w:val="both"/>
        <w:rPr>
          <w:sz w:val="22"/>
        </w:rPr>
      </w:pPr>
      <w:r>
        <w:rPr>
          <w:sz w:val="22"/>
        </w:rPr>
        <w:t>оформление страховых полисов для лиц, выезжающих за рубеж;</w:t>
      </w:r>
    </w:p>
    <w:p w:rsidR="00B04786" w:rsidRDefault="00B04786" w:rsidP="00B04786">
      <w:pPr>
        <w:numPr>
          <w:ilvl w:val="0"/>
          <w:numId w:val="13"/>
        </w:numPr>
        <w:tabs>
          <w:tab w:val="left" w:pos="1080"/>
          <w:tab w:val="left" w:pos="3240"/>
        </w:tabs>
        <w:jc w:val="both"/>
        <w:rPr>
          <w:sz w:val="22"/>
        </w:rPr>
      </w:pPr>
      <w:r>
        <w:rPr>
          <w:sz w:val="22"/>
        </w:rPr>
        <w:t>бесплатная курьерская доставка в пределах города.</w:t>
      </w:r>
    </w:p>
    <w:p w:rsidR="00B04786" w:rsidRDefault="00B04786" w:rsidP="00B04786">
      <w:pPr>
        <w:ind w:left="360"/>
        <w:jc w:val="both"/>
        <w:rPr>
          <w:sz w:val="22"/>
        </w:rPr>
      </w:pPr>
    </w:p>
    <w:p w:rsidR="00B04786" w:rsidRDefault="00B04786" w:rsidP="00B04786">
      <w:pPr>
        <w:jc w:val="center"/>
      </w:pPr>
      <w:r>
        <w:rPr>
          <w:b/>
          <w:sz w:val="22"/>
        </w:rPr>
        <w:t>2. ПОРЯДОК ОКАЗАНИЯ УСЛУГ</w:t>
      </w:r>
    </w:p>
    <w:p w:rsidR="00B04786" w:rsidRDefault="00B04786" w:rsidP="00B04786">
      <w:pPr>
        <w:jc w:val="both"/>
      </w:pPr>
    </w:p>
    <w:p w:rsidR="00B04786" w:rsidRDefault="00B04786" w:rsidP="00B04786">
      <w:pPr>
        <w:tabs>
          <w:tab w:val="left" w:pos="0"/>
        </w:tabs>
        <w:jc w:val="both"/>
      </w:pPr>
      <w:r>
        <w:rPr>
          <w:sz w:val="22"/>
        </w:rPr>
        <w:t xml:space="preserve"> Для предоставления услуги Заказчик оформляет заявку на оказание услуг, предусмотренных настоящим Договором. Заявка оформляется в письменной форме уполномоченным лицом Заказчика, в соответствии с Приложением № 1 и Приложением № 2, являющимися неотъемлемыми частями настоящего Договора. Передача заявки осуществляется посредством факсимильной связи или электронной почты.</w:t>
      </w:r>
    </w:p>
    <w:p w:rsidR="00B04786" w:rsidRDefault="00B04786" w:rsidP="00B04786">
      <w:pPr>
        <w:tabs>
          <w:tab w:val="left" w:pos="0"/>
        </w:tabs>
        <w:jc w:val="both"/>
      </w:pPr>
    </w:p>
    <w:p w:rsidR="00B04786" w:rsidRDefault="00B04786" w:rsidP="00B04786">
      <w:pPr>
        <w:tabs>
          <w:tab w:val="left" w:pos="0"/>
        </w:tabs>
        <w:jc w:val="both"/>
        <w:rPr>
          <w:sz w:val="22"/>
        </w:rPr>
      </w:pPr>
      <w:r>
        <w:rPr>
          <w:sz w:val="22"/>
        </w:rPr>
        <w:t xml:space="preserve"> После получения заявки Агентство уведомляет Заказчика о принятии ее к исполнению путем направления подтверждения по факсимильной или электронной связи либо об отказе принятия к исполнению. Основаниями для отказа Агентства в принятии заявки к исполнению являются:</w:t>
      </w:r>
    </w:p>
    <w:p w:rsidR="00B04786" w:rsidRDefault="00B04786" w:rsidP="00B04786">
      <w:pPr>
        <w:numPr>
          <w:ilvl w:val="0"/>
          <w:numId w:val="14"/>
        </w:numPr>
        <w:tabs>
          <w:tab w:val="left" w:pos="720"/>
          <w:tab w:val="left" w:pos="2160"/>
        </w:tabs>
        <w:jc w:val="both"/>
        <w:rPr>
          <w:sz w:val="22"/>
        </w:rPr>
      </w:pPr>
      <w:r>
        <w:rPr>
          <w:sz w:val="22"/>
        </w:rPr>
        <w:t>ненадлежащее оформление Заказчиком заявки;</w:t>
      </w:r>
    </w:p>
    <w:p w:rsidR="00B04786" w:rsidRDefault="00B04786" w:rsidP="00B04786">
      <w:pPr>
        <w:numPr>
          <w:ilvl w:val="0"/>
          <w:numId w:val="14"/>
        </w:numPr>
        <w:tabs>
          <w:tab w:val="left" w:pos="720"/>
          <w:tab w:val="left" w:pos="2160"/>
        </w:tabs>
        <w:jc w:val="both"/>
        <w:rPr>
          <w:sz w:val="22"/>
        </w:rPr>
      </w:pPr>
      <w:r>
        <w:rPr>
          <w:sz w:val="22"/>
        </w:rPr>
        <w:t>наличие задолженности Заказчика перед Агентством за оказанные ранее услуги;</w:t>
      </w:r>
    </w:p>
    <w:p w:rsidR="00B04786" w:rsidRDefault="00B04786" w:rsidP="00B04786">
      <w:pPr>
        <w:numPr>
          <w:ilvl w:val="0"/>
          <w:numId w:val="14"/>
        </w:numPr>
        <w:tabs>
          <w:tab w:val="left" w:pos="720"/>
          <w:tab w:val="left" w:pos="2160"/>
        </w:tabs>
        <w:jc w:val="both"/>
        <w:rPr>
          <w:sz w:val="22"/>
        </w:rPr>
      </w:pPr>
      <w:r>
        <w:rPr>
          <w:sz w:val="22"/>
        </w:rPr>
        <w:t>объективные обстоятельства невозможности исполнения заявки (отсутствие мест и т. п.).</w:t>
      </w:r>
    </w:p>
    <w:p w:rsidR="00B04786" w:rsidRDefault="00B04786" w:rsidP="00B04786">
      <w:pPr>
        <w:tabs>
          <w:tab w:val="left" w:pos="2160"/>
        </w:tabs>
        <w:jc w:val="both"/>
        <w:rPr>
          <w:sz w:val="22"/>
        </w:rPr>
      </w:pPr>
      <w:r>
        <w:rPr>
          <w:sz w:val="22"/>
        </w:rPr>
        <w:t>Срок рассмотрения Заявки – 1 сутки с момента отправления Заказчиком. Датой отправления Заявки по факсу считается дата на факсимильном документе, датой отправления Заявки по электронной почте считается дата отправления электронного письма.</w:t>
      </w:r>
    </w:p>
    <w:p w:rsidR="00B04786" w:rsidRDefault="00B04786" w:rsidP="00B04786">
      <w:pPr>
        <w:numPr>
          <w:ilvl w:val="0"/>
          <w:numId w:val="9"/>
        </w:numPr>
        <w:tabs>
          <w:tab w:val="left" w:pos="0"/>
        </w:tabs>
        <w:jc w:val="both"/>
        <w:rPr>
          <w:sz w:val="22"/>
        </w:rPr>
      </w:pPr>
      <w:r>
        <w:rPr>
          <w:sz w:val="22"/>
        </w:rPr>
        <w:t xml:space="preserve"> После подтверждения Заказчику заявки Агентство осуществляет необходимое бронирование и выставляет счет на предоплату заказанных услуг, срок действия которого определяется условиями бронирования и указан в счете. В случае неоплаты счета до установленного срока бронирование аннулируется.</w:t>
      </w:r>
    </w:p>
    <w:p w:rsidR="00B04786" w:rsidRDefault="00B04786" w:rsidP="00B04786">
      <w:pPr>
        <w:numPr>
          <w:ilvl w:val="0"/>
          <w:numId w:val="9"/>
        </w:numPr>
        <w:tabs>
          <w:tab w:val="left" w:pos="0"/>
        </w:tabs>
        <w:jc w:val="both"/>
        <w:rPr>
          <w:sz w:val="22"/>
        </w:rPr>
      </w:pPr>
      <w:r>
        <w:rPr>
          <w:sz w:val="22"/>
        </w:rPr>
        <w:t xml:space="preserve"> После осуществления оплаты заказанных услуг Заказчиком Агентство </w:t>
      </w:r>
      <w:r>
        <w:rPr>
          <w:sz w:val="22"/>
          <w:u w:val="single"/>
        </w:rPr>
        <w:t>не позднее следующего  дня</w:t>
      </w:r>
      <w:r>
        <w:rPr>
          <w:sz w:val="22"/>
        </w:rPr>
        <w:t xml:space="preserve"> исполняет заявку, оформляет необходимые документы (авиа и ж/д билеты, бронь в гостинице, туристические </w:t>
      </w:r>
      <w:r>
        <w:rPr>
          <w:sz w:val="22"/>
        </w:rPr>
        <w:lastRenderedPageBreak/>
        <w:t>полисы и ваучеры и др.) и производит их доставку в офис Заказчика в указанное в заявке время. Датой осуществления оплаты Заказчиком считается дата получения денежных средств на расчетный счет Агентства или предоставления Заказчиком Агентству по факсимильной связи копии платежного поручения, подтверждающего произведенную оплату. Направление подтверждения брони в гостинице допускается с использованием факсимильной или электронной почты.</w:t>
      </w:r>
    </w:p>
    <w:p w:rsidR="00B04786" w:rsidRDefault="00B04786" w:rsidP="00B04786">
      <w:pPr>
        <w:numPr>
          <w:ilvl w:val="0"/>
          <w:numId w:val="9"/>
        </w:numPr>
        <w:tabs>
          <w:tab w:val="left" w:pos="0"/>
        </w:tabs>
        <w:jc w:val="both"/>
        <w:rPr>
          <w:sz w:val="22"/>
          <w:szCs w:val="22"/>
        </w:rPr>
      </w:pPr>
      <w:r>
        <w:rPr>
          <w:sz w:val="22"/>
        </w:rPr>
        <w:t xml:space="preserve"> Заказчик вправе в любое время до исполнения заявки Агентством в письменном виде отказаться полностью или частично от заказанных услуг, возместив при этом Агентству фактически понесенные им расходы (штрафы перевозчиков, гостиниц, расходы по аренде транспортных средств и т. п.).</w:t>
      </w:r>
    </w:p>
    <w:p w:rsidR="00B04786" w:rsidRDefault="00B04786" w:rsidP="00B04786">
      <w:pPr>
        <w:pStyle w:val="af1"/>
        <w:tabs>
          <w:tab w:val="left" w:pos="993"/>
        </w:tabs>
        <w:rPr>
          <w:b w:val="0"/>
          <w:bCs w:val="0"/>
          <w:szCs w:val="22"/>
        </w:rPr>
      </w:pPr>
      <w:r>
        <w:rPr>
          <w:b w:val="0"/>
          <w:bCs w:val="0"/>
          <w:szCs w:val="22"/>
        </w:rPr>
        <w:t>2.6. Заказчик подтверждает, что турист проинформирован и согласен, чтобы в целях исполнения договора, заключенного между Заказчиком и Агентством, Агентству передаются персональные данные туриста (заказчика) с целью их обработки в интересах формирования туристского продукта, заказанного Закзачиком, а также для достижения иных целей, определенных предметом договора, заключенного между Заказчиком и Агентством. Агенстство в соответствии с настоящим согласием заказчика, имеет право в интересах туриста (заказчика) обрабатывать его персональные данные методом смешанной (в том числе автоматизированной) обработки, систематизировать, хранить, распространять и передавать с использованием сети общего доступа Интернет третьим лицам (авиаперевозчикам, страховым компаниям, иностранным туроператорам, отелям, транспортным компаниям и т.п.), в том числе с использованием трансграничной передачи данных на территории иностранных государств, не обеспечивающих надлежащей адекватной защиты прав субъектов персональных данных. До туриста (заказчика) доведена информация о правах, которые установлены для туриста (заказчика), как субъекта персональных данных, Федеральным Законом РФ № 152-ФЗ от 27.07.2006 года «О персональных данных» (с изменениями и дополнениями).</w:t>
      </w:r>
    </w:p>
    <w:p w:rsidR="00B04786" w:rsidRDefault="00B04786" w:rsidP="00B04786">
      <w:pPr>
        <w:pStyle w:val="af1"/>
        <w:tabs>
          <w:tab w:val="left" w:pos="993"/>
        </w:tabs>
      </w:pPr>
      <w:r>
        <w:rPr>
          <w:b w:val="0"/>
          <w:bCs w:val="0"/>
          <w:szCs w:val="22"/>
        </w:rPr>
        <w:t>2.7. В случае несоблюдения условий п. 2.6. настоящего договора, Закзачик не имеет права реализовывать туристский продукт Агентства и передавать Агентству персональные данные туриста (заказчика).</w:t>
      </w:r>
    </w:p>
    <w:p w:rsidR="00B04786" w:rsidRDefault="00B04786" w:rsidP="00B04786">
      <w:pPr>
        <w:jc w:val="both"/>
        <w:rPr>
          <w:sz w:val="22"/>
        </w:rPr>
      </w:pPr>
    </w:p>
    <w:p w:rsidR="00B04786" w:rsidRDefault="00B04786" w:rsidP="00B04786">
      <w:pPr>
        <w:jc w:val="center"/>
      </w:pPr>
      <w:r>
        <w:rPr>
          <w:b/>
          <w:sz w:val="22"/>
        </w:rPr>
        <w:t>3. ОБЯЗАННОСТИ СТОРОН</w:t>
      </w:r>
    </w:p>
    <w:p w:rsidR="00B04786" w:rsidRDefault="00B04786" w:rsidP="00B04786">
      <w:pPr>
        <w:jc w:val="both"/>
      </w:pPr>
    </w:p>
    <w:p w:rsidR="00B04786" w:rsidRDefault="00B04786" w:rsidP="00B04786">
      <w:pPr>
        <w:numPr>
          <w:ilvl w:val="0"/>
          <w:numId w:val="8"/>
        </w:numPr>
        <w:tabs>
          <w:tab w:val="left" w:pos="0"/>
        </w:tabs>
        <w:jc w:val="both"/>
        <w:rPr>
          <w:bCs/>
          <w:sz w:val="22"/>
        </w:rPr>
      </w:pPr>
      <w:r>
        <w:rPr>
          <w:bCs/>
          <w:sz w:val="22"/>
        </w:rPr>
        <w:t xml:space="preserve"> Агентство обязуется:</w:t>
      </w:r>
    </w:p>
    <w:p w:rsidR="00B04786" w:rsidRDefault="00B04786" w:rsidP="00B04786">
      <w:pPr>
        <w:tabs>
          <w:tab w:val="left" w:pos="0"/>
        </w:tabs>
        <w:jc w:val="both"/>
        <w:rPr>
          <w:bCs/>
          <w:sz w:val="22"/>
        </w:rPr>
      </w:pPr>
      <w:r>
        <w:rPr>
          <w:bCs/>
          <w:sz w:val="22"/>
        </w:rPr>
        <w:t>3.1.1. Принять и рассмотреть представленную заявку в сроки, указанные в настоящем договоре и осуществить необходимое бронирование.</w:t>
      </w:r>
    </w:p>
    <w:p w:rsidR="00B04786" w:rsidRDefault="00B04786" w:rsidP="00B04786">
      <w:pPr>
        <w:tabs>
          <w:tab w:val="left" w:pos="0"/>
        </w:tabs>
        <w:jc w:val="both"/>
        <w:rPr>
          <w:bCs/>
          <w:sz w:val="22"/>
        </w:rPr>
      </w:pPr>
      <w:r>
        <w:rPr>
          <w:bCs/>
          <w:sz w:val="22"/>
        </w:rPr>
        <w:t>3.1.2. Предоставить Заказчику необходимую информацию о существующих тарифах, льготах, скидках, а также о возможности уменьшения затрат на поездку. Осуществлять оказание услуг наиболее экономичным образом. Предоставление информации осуществляется с использованием факсимильной, электронной и телефонной связи.</w:t>
      </w:r>
    </w:p>
    <w:p w:rsidR="00B04786" w:rsidRDefault="00B04786" w:rsidP="00B04786">
      <w:pPr>
        <w:tabs>
          <w:tab w:val="left" w:pos="0"/>
        </w:tabs>
        <w:jc w:val="both"/>
        <w:rPr>
          <w:bCs/>
          <w:sz w:val="22"/>
        </w:rPr>
      </w:pPr>
      <w:r>
        <w:rPr>
          <w:bCs/>
          <w:sz w:val="22"/>
        </w:rPr>
        <w:t>3.1.3. Информировать Заказчика об условиях применения тарифов Перевозчика, условиях и сроках изменения или отказа от заказанных услуг без применения штрафных санкций и о размерах штрафных санкций при несоблюдении Заказчиком требований, условий и ограничений, предъявляемых перевозчиками, гостиницами, страховыми компаниями, консульскими и таможенными службами и т. д.</w:t>
      </w:r>
    </w:p>
    <w:p w:rsidR="00B04786" w:rsidRDefault="00B04786" w:rsidP="00B04786">
      <w:pPr>
        <w:tabs>
          <w:tab w:val="left" w:pos="0"/>
        </w:tabs>
        <w:jc w:val="both"/>
        <w:rPr>
          <w:bCs/>
          <w:sz w:val="22"/>
        </w:rPr>
      </w:pPr>
      <w:r>
        <w:rPr>
          <w:bCs/>
          <w:sz w:val="22"/>
        </w:rPr>
        <w:t>3.1.4. Оформить пакет необходимых документов и осуществить их доставку Заказчику в срок.</w:t>
      </w:r>
    </w:p>
    <w:p w:rsidR="00B04786" w:rsidRDefault="00B04786" w:rsidP="00B04786">
      <w:pPr>
        <w:tabs>
          <w:tab w:val="left" w:pos="0"/>
        </w:tabs>
        <w:jc w:val="both"/>
        <w:rPr>
          <w:bCs/>
          <w:sz w:val="22"/>
        </w:rPr>
      </w:pPr>
      <w:r>
        <w:rPr>
          <w:bCs/>
          <w:sz w:val="22"/>
        </w:rPr>
        <w:t>3.1.5. Своевременно предоставлять информацию о состоянии взаиморасчетов между Заказчиком и Агентством.</w:t>
      </w:r>
    </w:p>
    <w:p w:rsidR="00B04786" w:rsidRDefault="00B04786" w:rsidP="00B04786">
      <w:pPr>
        <w:tabs>
          <w:tab w:val="left" w:pos="0"/>
        </w:tabs>
        <w:jc w:val="both"/>
        <w:rPr>
          <w:bCs/>
          <w:sz w:val="22"/>
        </w:rPr>
      </w:pPr>
      <w:r>
        <w:rPr>
          <w:bCs/>
          <w:sz w:val="22"/>
        </w:rPr>
        <w:t>3.2. Заказчик обязуется:</w:t>
      </w:r>
    </w:p>
    <w:p w:rsidR="00B04786" w:rsidRDefault="00B04786" w:rsidP="00B04786">
      <w:pPr>
        <w:numPr>
          <w:ilvl w:val="0"/>
          <w:numId w:val="8"/>
        </w:numPr>
        <w:tabs>
          <w:tab w:val="left" w:pos="0"/>
        </w:tabs>
        <w:jc w:val="both"/>
        <w:rPr>
          <w:bCs/>
          <w:sz w:val="22"/>
        </w:rPr>
      </w:pPr>
      <w:r>
        <w:rPr>
          <w:bCs/>
          <w:sz w:val="22"/>
        </w:rPr>
        <w:t>1. Направлять Заявки на оказание услуг, перечисленных в п. 1.3. настоящего Договора, в утвержденной в настоящем Договоре форме по факсу или электронной почте не позднее 1 дня до предполагаемого отъезда.</w:t>
      </w:r>
    </w:p>
    <w:p w:rsidR="00B04786" w:rsidRDefault="00B04786" w:rsidP="00B04786">
      <w:pPr>
        <w:tabs>
          <w:tab w:val="left" w:pos="0"/>
        </w:tabs>
        <w:jc w:val="both"/>
        <w:rPr>
          <w:bCs/>
          <w:sz w:val="22"/>
        </w:rPr>
      </w:pPr>
      <w:r>
        <w:rPr>
          <w:bCs/>
          <w:sz w:val="22"/>
        </w:rPr>
        <w:t>3.2.2. Назначить уполномоченного сотрудника для координации работы с Агентством, который направляет от имени Заказчика заявки на бронирование в соответствии с Приложениями № 1, № 2.</w:t>
      </w:r>
    </w:p>
    <w:p w:rsidR="00B04786" w:rsidRDefault="00B04786" w:rsidP="00B04786">
      <w:pPr>
        <w:tabs>
          <w:tab w:val="left" w:pos="0"/>
        </w:tabs>
        <w:jc w:val="both"/>
        <w:rPr>
          <w:bCs/>
          <w:sz w:val="22"/>
        </w:rPr>
      </w:pPr>
      <w:r>
        <w:rPr>
          <w:bCs/>
          <w:sz w:val="22"/>
        </w:rPr>
        <w:t>3.2.3. Информировать сотрудников, участвующих в деловых поездках, об условиях получения заказанных услуг, на основании информации, предоставленной Агентством.</w:t>
      </w:r>
    </w:p>
    <w:p w:rsidR="00B04786" w:rsidRDefault="00B04786" w:rsidP="00B04786">
      <w:pPr>
        <w:tabs>
          <w:tab w:val="left" w:pos="0"/>
        </w:tabs>
        <w:jc w:val="both"/>
        <w:rPr>
          <w:bCs/>
          <w:sz w:val="22"/>
        </w:rPr>
      </w:pPr>
      <w:r>
        <w:rPr>
          <w:bCs/>
          <w:sz w:val="22"/>
        </w:rPr>
        <w:t>3.2.4. Во избежание штрафных санкций, связанных с возвратом неиспользованных билетов или полной невозможностью произвести возврат, через уполномоченное лицо Заказчика информировать сотрудника, на которого оформлена авиаперевозка, под его личную роспись об условиях применения тарифов Перевозчика, правилах возврата авиабилета, других условиях перевозки на основании информации, предоставленной Агентством.</w:t>
      </w:r>
    </w:p>
    <w:p w:rsidR="00B04786" w:rsidRDefault="00B04786" w:rsidP="00B04786">
      <w:pPr>
        <w:tabs>
          <w:tab w:val="left" w:pos="0"/>
        </w:tabs>
        <w:jc w:val="both"/>
        <w:rPr>
          <w:bCs/>
          <w:sz w:val="22"/>
        </w:rPr>
      </w:pPr>
      <w:r>
        <w:rPr>
          <w:bCs/>
          <w:sz w:val="22"/>
        </w:rPr>
        <w:t>3.2.5. В случае изменения условий Заявки или отказа от заказанных услуг – своевременно в письменной форме информировать Агентство.</w:t>
      </w:r>
    </w:p>
    <w:p w:rsidR="00B04786" w:rsidRDefault="00B04786" w:rsidP="00B04786">
      <w:pPr>
        <w:tabs>
          <w:tab w:val="left" w:pos="0"/>
        </w:tabs>
        <w:jc w:val="both"/>
        <w:rPr>
          <w:bCs/>
          <w:sz w:val="22"/>
        </w:rPr>
      </w:pPr>
      <w:r>
        <w:rPr>
          <w:bCs/>
          <w:sz w:val="22"/>
        </w:rPr>
        <w:lastRenderedPageBreak/>
        <w:t>3.2.6. Возместить Агентству фактические расходы, понесенные им в связи с изменением или отказом от заказанных услуг (штрафы перевозчиков, гостиниц, расходы по аренде транспортных средств, сборы Агентства и т. п.).</w:t>
      </w:r>
    </w:p>
    <w:p w:rsidR="00B04786" w:rsidRDefault="00B04786" w:rsidP="00B04786">
      <w:pPr>
        <w:tabs>
          <w:tab w:val="left" w:pos="0"/>
        </w:tabs>
        <w:jc w:val="both"/>
        <w:rPr>
          <w:bCs/>
          <w:sz w:val="22"/>
        </w:rPr>
      </w:pPr>
      <w:r>
        <w:rPr>
          <w:bCs/>
          <w:sz w:val="22"/>
        </w:rPr>
        <w:t>3.2.7. Своевременно и в полном объеме оплачивать заказанные услуги на основании выставленных Агентством счетов.</w:t>
      </w:r>
    </w:p>
    <w:p w:rsidR="00B04786" w:rsidRDefault="00B04786" w:rsidP="00B04786">
      <w:pPr>
        <w:tabs>
          <w:tab w:val="left" w:pos="0"/>
        </w:tabs>
        <w:jc w:val="both"/>
        <w:rPr>
          <w:bCs/>
          <w:sz w:val="22"/>
        </w:rPr>
      </w:pPr>
      <w:r>
        <w:rPr>
          <w:bCs/>
          <w:sz w:val="22"/>
        </w:rPr>
        <w:t>3.2.8. Проверять правильность оформления полученных документов и незамедлительно информировать Агентство о выявленных в оформлении ошибках.</w:t>
      </w:r>
    </w:p>
    <w:p w:rsidR="00B04786" w:rsidRDefault="00B04786" w:rsidP="00B04786">
      <w:pPr>
        <w:jc w:val="both"/>
        <w:rPr>
          <w:bCs/>
          <w:sz w:val="22"/>
        </w:rPr>
      </w:pPr>
    </w:p>
    <w:p w:rsidR="00B04786" w:rsidRDefault="00B04786" w:rsidP="00B04786">
      <w:pPr>
        <w:jc w:val="center"/>
      </w:pPr>
      <w:r>
        <w:rPr>
          <w:b/>
          <w:sz w:val="22"/>
        </w:rPr>
        <w:t>4. РАСЧЕТЫ ПО ДОГОВОРУ</w:t>
      </w:r>
    </w:p>
    <w:p w:rsidR="00B04786" w:rsidRDefault="00B04786" w:rsidP="00B04786">
      <w:pPr>
        <w:jc w:val="both"/>
      </w:pPr>
    </w:p>
    <w:p w:rsidR="00B04786" w:rsidRDefault="00B04786" w:rsidP="00B04786">
      <w:pPr>
        <w:pStyle w:val="Web"/>
        <w:numPr>
          <w:ilvl w:val="0"/>
          <w:numId w:val="12"/>
        </w:numPr>
        <w:tabs>
          <w:tab w:val="left" w:pos="0"/>
        </w:tabs>
        <w:spacing w:before="0" w:after="0"/>
        <w:jc w:val="both"/>
        <w:rPr>
          <w:color w:val="auto"/>
          <w:sz w:val="22"/>
        </w:rPr>
      </w:pPr>
      <w:r>
        <w:rPr>
          <w:color w:val="auto"/>
          <w:sz w:val="22"/>
        </w:rPr>
        <w:t xml:space="preserve">Агентство после согласования условий выполнения заявки предоставляет Заказчику счет, акт оказанных услуг и счет-фактуру (если Заказчик плательщик НДС) </w:t>
      </w:r>
    </w:p>
    <w:p w:rsidR="00B04786" w:rsidRDefault="00B04786" w:rsidP="00B04786">
      <w:pPr>
        <w:pStyle w:val="Web"/>
        <w:numPr>
          <w:ilvl w:val="0"/>
          <w:numId w:val="12"/>
        </w:numPr>
        <w:tabs>
          <w:tab w:val="left" w:pos="0"/>
        </w:tabs>
        <w:spacing w:before="0" w:after="0"/>
        <w:jc w:val="both"/>
      </w:pPr>
      <w:r>
        <w:rPr>
          <w:color w:val="auto"/>
          <w:sz w:val="22"/>
        </w:rPr>
        <w:t xml:space="preserve"> Стоимость услуг Агентства включает в себя:</w:t>
      </w:r>
    </w:p>
    <w:p w:rsidR="00B04786" w:rsidRDefault="00B04786" w:rsidP="00B04786">
      <w:pPr>
        <w:pStyle w:val="af1"/>
        <w:numPr>
          <w:ilvl w:val="0"/>
          <w:numId w:val="16"/>
        </w:numPr>
        <w:tabs>
          <w:tab w:val="left" w:pos="1440"/>
          <w:tab w:val="left" w:pos="2550"/>
        </w:tabs>
        <w:rPr>
          <w:b w:val="0"/>
          <w:bCs w:val="0"/>
        </w:rPr>
      </w:pPr>
      <w:r>
        <w:rPr>
          <w:b w:val="0"/>
          <w:bCs w:val="0"/>
        </w:rPr>
        <w:t>тарифы, таксы, сборы перевозчиков, гостиниц  и иных организаций, услуги которых предоставляются Заказчику по настоящему Договору;</w:t>
      </w:r>
    </w:p>
    <w:p w:rsidR="00B04786" w:rsidRDefault="00B04786" w:rsidP="00B04786">
      <w:pPr>
        <w:pStyle w:val="af1"/>
        <w:numPr>
          <w:ilvl w:val="0"/>
          <w:numId w:val="16"/>
        </w:numPr>
        <w:tabs>
          <w:tab w:val="left" w:pos="1440"/>
          <w:tab w:val="left" w:pos="2550"/>
        </w:tabs>
        <w:rPr>
          <w:b w:val="0"/>
          <w:bCs w:val="0"/>
        </w:rPr>
      </w:pPr>
      <w:r>
        <w:rPr>
          <w:b w:val="0"/>
          <w:bCs w:val="0"/>
        </w:rPr>
        <w:t>сборы, взимаемые Агентством при бронировании, выписке и возврате билетов;</w:t>
      </w:r>
    </w:p>
    <w:p w:rsidR="00B04786" w:rsidRDefault="00B04786" w:rsidP="00B04786">
      <w:pPr>
        <w:pStyle w:val="af1"/>
        <w:numPr>
          <w:ilvl w:val="0"/>
          <w:numId w:val="16"/>
        </w:numPr>
        <w:tabs>
          <w:tab w:val="left" w:pos="1440"/>
          <w:tab w:val="left" w:pos="2550"/>
        </w:tabs>
        <w:rPr>
          <w:b w:val="0"/>
          <w:bCs w:val="0"/>
        </w:rPr>
      </w:pPr>
      <w:r>
        <w:rPr>
          <w:b w:val="0"/>
          <w:bCs w:val="0"/>
        </w:rPr>
        <w:t>налоги, предусмотренные действующим законодательством РФ на момент принятия заказа к исполнению.</w:t>
      </w:r>
    </w:p>
    <w:p w:rsidR="00B04786" w:rsidRDefault="00B04786" w:rsidP="00B04786">
      <w:pPr>
        <w:pStyle w:val="af1"/>
        <w:numPr>
          <w:ilvl w:val="0"/>
          <w:numId w:val="16"/>
        </w:numPr>
        <w:tabs>
          <w:tab w:val="left" w:pos="1440"/>
          <w:tab w:val="left" w:pos="2550"/>
        </w:tabs>
      </w:pPr>
      <w:r>
        <w:rPr>
          <w:b w:val="0"/>
          <w:bCs w:val="0"/>
        </w:rPr>
        <w:t>стоимость услуг не содержит НДС.</w:t>
      </w:r>
    </w:p>
    <w:p w:rsidR="00B04786" w:rsidRDefault="00B04786" w:rsidP="00B04786">
      <w:pPr>
        <w:jc w:val="both"/>
        <w:rPr>
          <w:sz w:val="22"/>
        </w:rPr>
      </w:pPr>
    </w:p>
    <w:p w:rsidR="00B04786" w:rsidRDefault="00B04786" w:rsidP="00B04786">
      <w:pPr>
        <w:numPr>
          <w:ilvl w:val="0"/>
          <w:numId w:val="12"/>
        </w:numPr>
        <w:tabs>
          <w:tab w:val="left" w:pos="0"/>
        </w:tabs>
        <w:jc w:val="both"/>
        <w:rPr>
          <w:sz w:val="22"/>
        </w:rPr>
      </w:pPr>
      <w:r>
        <w:rPr>
          <w:sz w:val="22"/>
        </w:rPr>
        <w:t xml:space="preserve"> Оплата Заказчиком услуг и расходов, предусмотренных п. 1.2  Договора   производится в российских рублях:</w:t>
      </w:r>
    </w:p>
    <w:p w:rsidR="00B04786" w:rsidRDefault="00B04786" w:rsidP="00B04786">
      <w:pPr>
        <w:tabs>
          <w:tab w:val="left" w:pos="0"/>
        </w:tabs>
        <w:jc w:val="both"/>
        <w:rPr>
          <w:sz w:val="22"/>
        </w:rPr>
      </w:pPr>
      <w:r>
        <w:rPr>
          <w:sz w:val="22"/>
        </w:rPr>
        <w:t>- перечислением авансового платежа на предполагаемую сумму оказываемых услуг в рублях платежным поручением на расчетный счет Агентства;</w:t>
      </w:r>
    </w:p>
    <w:p w:rsidR="00B04786" w:rsidRDefault="00B04786" w:rsidP="00B04786">
      <w:pPr>
        <w:tabs>
          <w:tab w:val="left" w:pos="0"/>
        </w:tabs>
        <w:jc w:val="both"/>
        <w:rPr>
          <w:sz w:val="22"/>
        </w:rPr>
      </w:pPr>
      <w:r>
        <w:rPr>
          <w:sz w:val="22"/>
        </w:rPr>
        <w:t>-  в виде предварительной оплаты оказываемых услуг на основании выставленного счета;</w:t>
      </w:r>
    </w:p>
    <w:p w:rsidR="00B04786" w:rsidRDefault="00B04786" w:rsidP="00B04786">
      <w:pPr>
        <w:tabs>
          <w:tab w:val="left" w:pos="0"/>
        </w:tabs>
        <w:jc w:val="both"/>
        <w:rPr>
          <w:sz w:val="22"/>
        </w:rPr>
      </w:pPr>
      <w:r>
        <w:rPr>
          <w:sz w:val="22"/>
        </w:rPr>
        <w:t>- наличными денежными средствами в кассу в день доставки перевозочных и иных документов при соблюдении норм действующего законодательства РФ.</w:t>
      </w:r>
    </w:p>
    <w:p w:rsidR="00B04786" w:rsidRDefault="00B04786" w:rsidP="00B04786">
      <w:pPr>
        <w:numPr>
          <w:ilvl w:val="0"/>
          <w:numId w:val="12"/>
        </w:numPr>
        <w:tabs>
          <w:tab w:val="left" w:pos="0"/>
        </w:tabs>
        <w:jc w:val="both"/>
        <w:rPr>
          <w:sz w:val="22"/>
        </w:rPr>
      </w:pPr>
      <w:r>
        <w:rPr>
          <w:sz w:val="22"/>
        </w:rPr>
        <w:t xml:space="preserve"> Окончательный расчет по оказанным услугам осуществляется по итогам месяца не позднее 5-го числа месяца, следующего за отчетным, и подтверждается подписанием сторонами акта выполненных работ, акта сверки взаиморасчетов и направлением счета-фактуры в адрес Заказчика.</w:t>
      </w:r>
    </w:p>
    <w:p w:rsidR="00B04786" w:rsidRDefault="00B04786" w:rsidP="00B04786">
      <w:pPr>
        <w:pStyle w:val="Web"/>
        <w:tabs>
          <w:tab w:val="left" w:pos="0"/>
        </w:tabs>
        <w:spacing w:before="0" w:after="0"/>
        <w:jc w:val="both"/>
        <w:rPr>
          <w:color w:val="auto"/>
          <w:sz w:val="22"/>
        </w:rPr>
      </w:pPr>
      <w:r>
        <w:rPr>
          <w:color w:val="auto"/>
          <w:sz w:val="22"/>
        </w:rPr>
        <w:t xml:space="preserve">4.4. Оплата Заказчиком расходов, предусмотренных п. 2.5. Договора, производится в течение  </w:t>
      </w:r>
      <w:r>
        <w:rPr>
          <w:color w:val="auto"/>
          <w:sz w:val="22"/>
          <w:shd w:val="clear" w:color="auto" w:fill="C0C0C0"/>
        </w:rPr>
        <w:t xml:space="preserve">5-ти </w:t>
      </w:r>
      <w:r>
        <w:rPr>
          <w:color w:val="auto"/>
          <w:sz w:val="22"/>
        </w:rPr>
        <w:t xml:space="preserve"> дней с даты предоставления Заказчику счета и оригиналов документов, подтверждающих произведенные Агентством расходы (счета, чеки, договоры). </w:t>
      </w:r>
    </w:p>
    <w:p w:rsidR="00B04786" w:rsidRDefault="00B04786" w:rsidP="00B04786">
      <w:pPr>
        <w:pStyle w:val="Web"/>
        <w:tabs>
          <w:tab w:val="left" w:pos="0"/>
        </w:tabs>
        <w:spacing w:before="0" w:after="0"/>
        <w:jc w:val="both"/>
        <w:rPr>
          <w:color w:val="auto"/>
          <w:sz w:val="22"/>
        </w:rPr>
      </w:pPr>
      <w:r>
        <w:rPr>
          <w:color w:val="auto"/>
          <w:sz w:val="22"/>
        </w:rPr>
        <w:t>4.5. Днем оплаты, в случае безналичных платежей, считается дата поступления денежных средств  на расчетный счет Агентства. В случае наличных платежей днем оплаты считается дата поступления наличных денежных средств в кассу Агентства.</w:t>
      </w:r>
    </w:p>
    <w:p w:rsidR="00B04786" w:rsidRPr="00191C96" w:rsidRDefault="00B04786" w:rsidP="00B04786">
      <w:pPr>
        <w:pStyle w:val="Web"/>
        <w:tabs>
          <w:tab w:val="left" w:pos="0"/>
        </w:tabs>
        <w:spacing w:before="0" w:after="0"/>
        <w:jc w:val="both"/>
        <w:rPr>
          <w:color w:val="auto"/>
          <w:sz w:val="22"/>
        </w:rPr>
      </w:pPr>
      <w:r>
        <w:rPr>
          <w:color w:val="auto"/>
          <w:sz w:val="22"/>
        </w:rPr>
        <w:t xml:space="preserve">4.6. В случае наличия у Заказчика задолженности по оказанным услугам Агентство вправе, в целях защиты своих прав (ст. 14 ГК РФ), приостановить исполнение следующего заказа и/или отменить бронирование и аннулировать неоплаченный авиабилет или иную услугу в рамках настоящего Договора. </w:t>
      </w:r>
    </w:p>
    <w:p w:rsidR="00B04786" w:rsidRPr="00191C96" w:rsidRDefault="00B04786" w:rsidP="00B04786">
      <w:pPr>
        <w:pStyle w:val="Web"/>
        <w:tabs>
          <w:tab w:val="left" w:pos="0"/>
        </w:tabs>
        <w:spacing w:before="0" w:after="0"/>
        <w:jc w:val="both"/>
        <w:rPr>
          <w:color w:val="auto"/>
          <w:sz w:val="22"/>
        </w:rPr>
      </w:pPr>
      <w:r w:rsidRPr="00191C96">
        <w:rPr>
          <w:color w:val="auto"/>
          <w:sz w:val="22"/>
        </w:rPr>
        <w:t xml:space="preserve">4.7. В случае нарушения п. </w:t>
      </w:r>
      <w:r>
        <w:rPr>
          <w:color w:val="auto"/>
          <w:sz w:val="22"/>
        </w:rPr>
        <w:t>4</w:t>
      </w:r>
      <w:r w:rsidRPr="00191C96">
        <w:rPr>
          <w:color w:val="auto"/>
          <w:sz w:val="22"/>
        </w:rPr>
        <w:t>.</w:t>
      </w:r>
      <w:r>
        <w:rPr>
          <w:color w:val="auto"/>
          <w:sz w:val="22"/>
        </w:rPr>
        <w:t>4</w:t>
      </w:r>
      <w:r w:rsidRPr="00191C96">
        <w:rPr>
          <w:color w:val="auto"/>
          <w:sz w:val="22"/>
        </w:rPr>
        <w:t>. Договора Заказчик выплачивает Агентств</w:t>
      </w:r>
      <w:r>
        <w:rPr>
          <w:color w:val="auto"/>
          <w:sz w:val="22"/>
        </w:rPr>
        <w:t>у</w:t>
      </w:r>
      <w:r w:rsidRPr="00191C96">
        <w:rPr>
          <w:color w:val="auto"/>
          <w:sz w:val="22"/>
        </w:rPr>
        <w:t xml:space="preserve"> неустойку в виде пени в размере 0,</w:t>
      </w:r>
      <w:r>
        <w:rPr>
          <w:color w:val="auto"/>
          <w:sz w:val="22"/>
        </w:rPr>
        <w:t>2</w:t>
      </w:r>
      <w:r w:rsidRPr="00191C96">
        <w:rPr>
          <w:color w:val="auto"/>
          <w:sz w:val="22"/>
        </w:rPr>
        <w:t xml:space="preserve"> (</w:t>
      </w:r>
      <w:r>
        <w:rPr>
          <w:color w:val="auto"/>
          <w:sz w:val="22"/>
        </w:rPr>
        <w:t>Двух</w:t>
      </w:r>
      <w:r w:rsidRPr="00191C96">
        <w:rPr>
          <w:color w:val="auto"/>
          <w:sz w:val="22"/>
        </w:rPr>
        <w:t xml:space="preserve"> десят</w:t>
      </w:r>
      <w:r>
        <w:rPr>
          <w:color w:val="auto"/>
          <w:sz w:val="22"/>
        </w:rPr>
        <w:t>ых</w:t>
      </w:r>
      <w:r w:rsidRPr="00191C96">
        <w:rPr>
          <w:color w:val="auto"/>
          <w:sz w:val="22"/>
        </w:rPr>
        <w:t xml:space="preserve">) % от суммы основного платежа по счету за каждый просроченный день. </w:t>
      </w:r>
    </w:p>
    <w:p w:rsidR="00B04786" w:rsidRPr="00191C96" w:rsidRDefault="00B04786" w:rsidP="00B04786">
      <w:pPr>
        <w:pStyle w:val="Web"/>
        <w:tabs>
          <w:tab w:val="left" w:pos="0"/>
        </w:tabs>
        <w:spacing w:before="0" w:after="0"/>
        <w:jc w:val="both"/>
        <w:rPr>
          <w:color w:val="auto"/>
          <w:sz w:val="22"/>
        </w:rPr>
      </w:pPr>
      <w:r w:rsidRPr="00191C96">
        <w:rPr>
          <w:color w:val="auto"/>
          <w:sz w:val="22"/>
        </w:rPr>
        <w:t>4.</w:t>
      </w:r>
      <w:r>
        <w:rPr>
          <w:color w:val="auto"/>
          <w:sz w:val="22"/>
        </w:rPr>
        <w:t>8</w:t>
      </w:r>
      <w:r w:rsidRPr="00191C96">
        <w:rPr>
          <w:color w:val="auto"/>
          <w:sz w:val="22"/>
        </w:rPr>
        <w:t xml:space="preserve">.  Выплата неустойки не освобождает Заказчика от оплаты основного платежа по счету </w:t>
      </w:r>
      <w:r>
        <w:rPr>
          <w:color w:val="auto"/>
          <w:sz w:val="22"/>
        </w:rPr>
        <w:t>Агентства</w:t>
      </w:r>
      <w:r w:rsidRPr="00191C96">
        <w:rPr>
          <w:color w:val="auto"/>
          <w:sz w:val="22"/>
        </w:rPr>
        <w:t>.</w:t>
      </w:r>
    </w:p>
    <w:p w:rsidR="00B04786" w:rsidRDefault="00B04786" w:rsidP="00B04786">
      <w:pPr>
        <w:pStyle w:val="Web"/>
        <w:tabs>
          <w:tab w:val="left" w:pos="0"/>
        </w:tabs>
        <w:spacing w:before="0" w:after="0"/>
        <w:jc w:val="both"/>
        <w:rPr>
          <w:color w:val="auto"/>
          <w:sz w:val="22"/>
        </w:rPr>
      </w:pPr>
      <w:r w:rsidRPr="00191C96">
        <w:rPr>
          <w:color w:val="auto"/>
          <w:sz w:val="22"/>
        </w:rPr>
        <w:t>4.</w:t>
      </w:r>
      <w:r>
        <w:rPr>
          <w:color w:val="auto"/>
          <w:sz w:val="22"/>
        </w:rPr>
        <w:t>9</w:t>
      </w:r>
      <w:r w:rsidRPr="00191C96">
        <w:rPr>
          <w:color w:val="auto"/>
          <w:sz w:val="22"/>
        </w:rPr>
        <w:t>. Ни одна из Сторон не вправе передавать свои обязанности по Договору третьей Стороне без предварительного письменного согласия другой Стороны.</w:t>
      </w:r>
    </w:p>
    <w:p w:rsidR="00B04786" w:rsidRDefault="00B04786" w:rsidP="00B04786">
      <w:pPr>
        <w:pStyle w:val="Web"/>
        <w:tabs>
          <w:tab w:val="left" w:pos="0"/>
        </w:tabs>
        <w:spacing w:before="0" w:after="0"/>
        <w:jc w:val="both"/>
        <w:rPr>
          <w:color w:val="auto"/>
          <w:sz w:val="22"/>
        </w:rPr>
      </w:pPr>
    </w:p>
    <w:p w:rsidR="00B04786" w:rsidRDefault="00B04786" w:rsidP="00B04786">
      <w:pPr>
        <w:pStyle w:val="Web"/>
        <w:tabs>
          <w:tab w:val="left" w:pos="0"/>
        </w:tabs>
        <w:spacing w:before="0" w:after="0"/>
        <w:jc w:val="center"/>
      </w:pPr>
      <w:r>
        <w:rPr>
          <w:b/>
          <w:sz w:val="22"/>
        </w:rPr>
        <w:t>5. ОТВЕТСТВЕННОСТЬ СТОРОН</w:t>
      </w:r>
    </w:p>
    <w:p w:rsidR="00B04786" w:rsidRDefault="00B04786" w:rsidP="00B04786">
      <w:pPr>
        <w:jc w:val="both"/>
      </w:pPr>
    </w:p>
    <w:p w:rsidR="00B04786" w:rsidRDefault="00B04786" w:rsidP="00B04786">
      <w:pPr>
        <w:numPr>
          <w:ilvl w:val="1"/>
          <w:numId w:val="6"/>
        </w:numPr>
        <w:tabs>
          <w:tab w:val="left" w:pos="0"/>
        </w:tabs>
        <w:jc w:val="both"/>
        <w:rPr>
          <w:sz w:val="22"/>
        </w:rPr>
      </w:pPr>
      <w:r>
        <w:rPr>
          <w:sz w:val="22"/>
        </w:rPr>
        <w:t xml:space="preserve"> За невыполнение или ненадлежащее выполнение своих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w:t>
      </w:r>
    </w:p>
    <w:p w:rsidR="00B04786" w:rsidRDefault="00B04786" w:rsidP="00B04786">
      <w:pPr>
        <w:numPr>
          <w:ilvl w:val="1"/>
          <w:numId w:val="6"/>
        </w:numPr>
        <w:tabs>
          <w:tab w:val="left" w:pos="0"/>
        </w:tabs>
        <w:jc w:val="both"/>
        <w:rPr>
          <w:sz w:val="22"/>
        </w:rPr>
      </w:pPr>
      <w:r>
        <w:rPr>
          <w:sz w:val="22"/>
        </w:rPr>
        <w:t xml:space="preserve"> Агентство не несет ответственности:</w:t>
      </w:r>
    </w:p>
    <w:p w:rsidR="00B04786" w:rsidRDefault="00B04786" w:rsidP="00B04786">
      <w:pPr>
        <w:tabs>
          <w:tab w:val="left" w:pos="0"/>
        </w:tabs>
        <w:jc w:val="both"/>
        <w:rPr>
          <w:sz w:val="22"/>
        </w:rPr>
      </w:pPr>
      <w:r>
        <w:rPr>
          <w:sz w:val="22"/>
        </w:rPr>
        <w:t>5.2.1. За действие официальных органов, паспортных, таможенных, визовых служб России и иностранных государств, препятствующих выезду сотрудников Заказчика.</w:t>
      </w:r>
    </w:p>
    <w:p w:rsidR="00B04786" w:rsidRDefault="00B04786" w:rsidP="00B04786">
      <w:pPr>
        <w:tabs>
          <w:tab w:val="left" w:pos="0"/>
        </w:tabs>
        <w:jc w:val="both"/>
        <w:rPr>
          <w:sz w:val="22"/>
        </w:rPr>
      </w:pPr>
      <w:r>
        <w:rPr>
          <w:sz w:val="22"/>
        </w:rPr>
        <w:t>5.2.2. За перенос даты и времени, а также изменения маршрута или пункта прибытия, если такие действия будут необходимы Перевозчику.</w:t>
      </w:r>
    </w:p>
    <w:p w:rsidR="00B04786" w:rsidRDefault="00B04786" w:rsidP="00B04786">
      <w:pPr>
        <w:tabs>
          <w:tab w:val="left" w:pos="0"/>
        </w:tabs>
        <w:jc w:val="both"/>
        <w:rPr>
          <w:sz w:val="22"/>
        </w:rPr>
      </w:pPr>
      <w:r>
        <w:rPr>
          <w:sz w:val="22"/>
        </w:rPr>
        <w:lastRenderedPageBreak/>
        <w:t>5.2.3. В случае неявки или опоздания сотрудников Заказчика на рейс.</w:t>
      </w:r>
    </w:p>
    <w:p w:rsidR="00B04786" w:rsidRDefault="00B04786" w:rsidP="00B04786">
      <w:pPr>
        <w:tabs>
          <w:tab w:val="left" w:pos="0"/>
        </w:tabs>
        <w:jc w:val="both"/>
        <w:rPr>
          <w:sz w:val="22"/>
        </w:rPr>
      </w:pPr>
      <w:r>
        <w:rPr>
          <w:sz w:val="22"/>
        </w:rPr>
        <w:t>5.2.4. За частичное или полное неисполнение обязательств по настоящему договору, если оно явилось следствием непреодолимой силы.</w:t>
      </w:r>
    </w:p>
    <w:p w:rsidR="00B04786" w:rsidRDefault="00B04786" w:rsidP="00B04786">
      <w:pPr>
        <w:tabs>
          <w:tab w:val="left" w:pos="0"/>
        </w:tabs>
        <w:jc w:val="both"/>
        <w:rPr>
          <w:sz w:val="22"/>
        </w:rPr>
      </w:pPr>
      <w:r>
        <w:rPr>
          <w:sz w:val="22"/>
        </w:rPr>
        <w:t>5.3. Заказчик несет полную ответственность за достоверность данных, указанных в заявке.</w:t>
      </w:r>
    </w:p>
    <w:p w:rsidR="00B04786" w:rsidRDefault="00B04786" w:rsidP="00B04786">
      <w:pPr>
        <w:jc w:val="both"/>
        <w:rPr>
          <w:sz w:val="22"/>
          <w:szCs w:val="22"/>
        </w:rPr>
      </w:pPr>
      <w:r>
        <w:rPr>
          <w:sz w:val="22"/>
        </w:rPr>
        <w:t xml:space="preserve">5.4. За неисполнение п. 3.2.4. настоящего Договора Заказчик уплачивает штраф, предъявляемый </w:t>
      </w:r>
      <w:r>
        <w:rPr>
          <w:sz w:val="22"/>
          <w:szCs w:val="22"/>
        </w:rPr>
        <w:t xml:space="preserve">Перевозчиком за данный вид нарушения. </w:t>
      </w:r>
    </w:p>
    <w:p w:rsidR="00B04786" w:rsidRDefault="00B04786" w:rsidP="00B04786">
      <w:pPr>
        <w:suppressAutoHyphens w:val="0"/>
        <w:autoSpaceDE w:val="0"/>
        <w:jc w:val="both"/>
        <w:rPr>
          <w:sz w:val="22"/>
        </w:rPr>
      </w:pPr>
      <w:r>
        <w:rPr>
          <w:sz w:val="22"/>
          <w:szCs w:val="22"/>
        </w:rPr>
        <w:t>5.5. В случае, когда невозможность исполнения Договора возникла по обстоятельствам, за которые ни одна из сторон не отвечает, Заказчик не возмещает Агентству фактически понесенные им расходы.</w:t>
      </w:r>
    </w:p>
    <w:p w:rsidR="00B04786" w:rsidRDefault="00B04786" w:rsidP="00B04786">
      <w:pPr>
        <w:jc w:val="both"/>
        <w:rPr>
          <w:sz w:val="22"/>
        </w:rPr>
      </w:pPr>
      <w:r>
        <w:rPr>
          <w:sz w:val="22"/>
        </w:rPr>
        <w:t xml:space="preserve">5.6. </w:t>
      </w:r>
      <w:r>
        <w:rPr>
          <w:sz w:val="22"/>
          <w:szCs w:val="24"/>
        </w:rPr>
        <w:t>Если документы (заявки, листы бронирования гостиничных услуг, счета, счета-фактуры, акты оказанных услуг (выполненных работ) и т.п.)  оформлены  на основании неправильно поданных Заказчиком данных, ответственность за недопущение до рейса, поезда, либо до оформления в гостинице и т.п. несет Заказчик.</w:t>
      </w:r>
    </w:p>
    <w:p w:rsidR="00B04786" w:rsidRDefault="00B04786" w:rsidP="00B04786">
      <w:pPr>
        <w:jc w:val="both"/>
        <w:rPr>
          <w:sz w:val="22"/>
        </w:rPr>
      </w:pPr>
      <w:r>
        <w:rPr>
          <w:sz w:val="22"/>
        </w:rPr>
        <w:t xml:space="preserve">5.8. </w:t>
      </w:r>
      <w:r>
        <w:rPr>
          <w:sz w:val="22"/>
          <w:szCs w:val="22"/>
        </w:rPr>
        <w:t>Сторона, надлежащим образом не уведомившая другую сторону об изменении своих реквизитов, не имеет права ссылаться на такие изменения в случае выполнения другой стороной своих обязательств по контракту по старым реквизитам.</w:t>
      </w:r>
    </w:p>
    <w:p w:rsidR="00B04786" w:rsidRDefault="00B04786" w:rsidP="00B04786">
      <w:pPr>
        <w:jc w:val="both"/>
        <w:rPr>
          <w:sz w:val="22"/>
        </w:rPr>
      </w:pPr>
    </w:p>
    <w:p w:rsidR="00B04786" w:rsidRDefault="00B04786" w:rsidP="00B04786">
      <w:pPr>
        <w:jc w:val="center"/>
      </w:pPr>
      <w:r>
        <w:rPr>
          <w:b/>
          <w:sz w:val="22"/>
        </w:rPr>
        <w:t>6. РАЗРЕШЕНИЕ СПОРОВ</w:t>
      </w:r>
    </w:p>
    <w:p w:rsidR="00B04786" w:rsidRDefault="00B04786" w:rsidP="00B04786">
      <w:pPr>
        <w:ind w:left="360"/>
        <w:jc w:val="both"/>
      </w:pPr>
    </w:p>
    <w:p w:rsidR="00B04786" w:rsidRDefault="00B04786" w:rsidP="00B04786">
      <w:pPr>
        <w:pStyle w:val="Web"/>
        <w:tabs>
          <w:tab w:val="left" w:pos="0"/>
        </w:tabs>
        <w:spacing w:before="0" w:after="0"/>
        <w:jc w:val="both"/>
        <w:rPr>
          <w:color w:val="auto"/>
          <w:sz w:val="22"/>
        </w:rPr>
      </w:pPr>
      <w:r w:rsidRPr="00191C96">
        <w:rPr>
          <w:color w:val="auto"/>
          <w:sz w:val="22"/>
        </w:rPr>
        <w:t>6.</w:t>
      </w:r>
      <w:r>
        <w:rPr>
          <w:color w:val="auto"/>
          <w:sz w:val="22"/>
        </w:rPr>
        <w:t>1. Стороны будут принимать все необходимые меры к разрешению споров и разногласий, возникающих из настоящего Договора или в связи с ним, путем дружественных переговоров.</w:t>
      </w:r>
    </w:p>
    <w:p w:rsidR="00B04786" w:rsidRDefault="00B04786" w:rsidP="00B04786">
      <w:pPr>
        <w:pStyle w:val="Web"/>
        <w:tabs>
          <w:tab w:val="left" w:pos="0"/>
        </w:tabs>
        <w:spacing w:before="0" w:after="0"/>
        <w:jc w:val="both"/>
        <w:rPr>
          <w:color w:val="auto"/>
          <w:sz w:val="22"/>
        </w:rPr>
      </w:pPr>
      <w:r>
        <w:rPr>
          <w:color w:val="auto"/>
          <w:sz w:val="22"/>
        </w:rPr>
        <w:t>6.2. В случае если стороны в процессе переговоров не достигнут соглашения по спорному вопросу, все споры и разногласия подлежат разрешению в установленном порядке в Арбитражном суде Ростовской области.</w:t>
      </w:r>
    </w:p>
    <w:p w:rsidR="00B04786" w:rsidRDefault="00B04786" w:rsidP="00B04786">
      <w:pPr>
        <w:pStyle w:val="Web"/>
        <w:spacing w:before="0" w:after="0"/>
        <w:jc w:val="both"/>
        <w:rPr>
          <w:color w:val="auto"/>
          <w:sz w:val="22"/>
        </w:rPr>
      </w:pPr>
    </w:p>
    <w:p w:rsidR="00B04786" w:rsidRDefault="00B04786" w:rsidP="00B04786">
      <w:pPr>
        <w:pStyle w:val="Web"/>
        <w:spacing w:before="0" w:after="0"/>
        <w:jc w:val="center"/>
      </w:pPr>
      <w:r>
        <w:rPr>
          <w:b/>
          <w:sz w:val="22"/>
        </w:rPr>
        <w:t>7. СРОК ДЕЙСТВИЯ ДОГОВОРА</w:t>
      </w:r>
    </w:p>
    <w:p w:rsidR="00B04786" w:rsidRDefault="00B04786" w:rsidP="00B04786">
      <w:pPr>
        <w:ind w:left="360"/>
        <w:jc w:val="both"/>
      </w:pPr>
    </w:p>
    <w:p w:rsidR="00B04786" w:rsidRDefault="00B04786" w:rsidP="00B04786">
      <w:pPr>
        <w:numPr>
          <w:ilvl w:val="0"/>
          <w:numId w:val="7"/>
        </w:numPr>
        <w:tabs>
          <w:tab w:val="left" w:pos="0"/>
        </w:tabs>
        <w:jc w:val="both"/>
        <w:rPr>
          <w:sz w:val="22"/>
        </w:rPr>
      </w:pPr>
      <w:r>
        <w:rPr>
          <w:sz w:val="22"/>
        </w:rPr>
        <w:t xml:space="preserve"> Настоящий Договор вступает в силу с момента его подписания Сторонами и действует в течение одного года с момента его подписания.</w:t>
      </w:r>
    </w:p>
    <w:p w:rsidR="00B04786" w:rsidRPr="00B04786" w:rsidRDefault="00B04786" w:rsidP="00B04786">
      <w:pPr>
        <w:numPr>
          <w:ilvl w:val="0"/>
          <w:numId w:val="7"/>
        </w:numPr>
        <w:tabs>
          <w:tab w:val="left" w:pos="0"/>
        </w:tabs>
        <w:jc w:val="both"/>
        <w:rPr>
          <w:sz w:val="22"/>
        </w:rPr>
      </w:pPr>
      <w:r>
        <w:rPr>
          <w:sz w:val="22"/>
        </w:rPr>
        <w:t xml:space="preserve"> Если в течение 30 календарных дней до предполагаемого срока окончаниям действия Договора ни одна из Сторон не заявит о его прекращении, Договор считается возобновленным на тех же условиях и на тот же срок.</w:t>
      </w:r>
    </w:p>
    <w:p w:rsidR="00B04786" w:rsidRDefault="00B04786" w:rsidP="00B04786">
      <w:pPr>
        <w:ind w:left="360"/>
        <w:jc w:val="both"/>
        <w:rPr>
          <w:sz w:val="22"/>
        </w:rPr>
      </w:pPr>
    </w:p>
    <w:p w:rsidR="00B04786" w:rsidRDefault="00B04786" w:rsidP="00B04786">
      <w:pPr>
        <w:jc w:val="center"/>
      </w:pPr>
      <w:r>
        <w:rPr>
          <w:b/>
          <w:sz w:val="22"/>
        </w:rPr>
        <w:t>8. ПРОЧИЕ УСЛОВИЯ</w:t>
      </w:r>
    </w:p>
    <w:p w:rsidR="00B04786" w:rsidRDefault="00B04786" w:rsidP="00B04786">
      <w:pPr>
        <w:ind w:left="360"/>
        <w:jc w:val="both"/>
      </w:pPr>
    </w:p>
    <w:p w:rsidR="00B04786" w:rsidRDefault="00B04786" w:rsidP="00B04786">
      <w:pPr>
        <w:numPr>
          <w:ilvl w:val="1"/>
          <w:numId w:val="10"/>
        </w:numPr>
        <w:tabs>
          <w:tab w:val="left" w:pos="0"/>
        </w:tabs>
        <w:jc w:val="both"/>
        <w:rPr>
          <w:sz w:val="22"/>
          <w:szCs w:val="22"/>
        </w:rPr>
      </w:pPr>
      <w:r>
        <w:rPr>
          <w:sz w:val="22"/>
        </w:rPr>
        <w:t xml:space="preserve"> Все изменения и дополнения к настоящему Договору считаются действительными, если они оформлены в письменной форме и подписаны Сторонами.</w:t>
      </w:r>
    </w:p>
    <w:p w:rsidR="00B04786" w:rsidRPr="009F42BB" w:rsidRDefault="00B04786" w:rsidP="00B04786">
      <w:pPr>
        <w:shd w:val="clear" w:color="auto" w:fill="FFFFFF"/>
        <w:tabs>
          <w:tab w:val="left" w:pos="1253"/>
        </w:tabs>
        <w:jc w:val="both"/>
        <w:rPr>
          <w:spacing w:val="2"/>
          <w:sz w:val="22"/>
          <w:szCs w:val="22"/>
        </w:rPr>
      </w:pPr>
      <w:r>
        <w:rPr>
          <w:sz w:val="22"/>
          <w:szCs w:val="22"/>
        </w:rPr>
        <w:t xml:space="preserve">8.2. Согласно ст. 434 ГК РФ все уведомления, извещения, </w:t>
      </w:r>
      <w:r>
        <w:rPr>
          <w:spacing w:val="6"/>
          <w:sz w:val="22"/>
          <w:szCs w:val="22"/>
        </w:rPr>
        <w:t xml:space="preserve">изменения и дополнения к Договору  могут быть совершены посредством факсимильной </w:t>
      </w:r>
      <w:r>
        <w:rPr>
          <w:spacing w:val="3"/>
          <w:sz w:val="22"/>
          <w:szCs w:val="22"/>
        </w:rPr>
        <w:t xml:space="preserve">связи. При этом стороны подтверждают юридическую силу факсимильных документов до </w:t>
      </w:r>
      <w:r>
        <w:rPr>
          <w:spacing w:val="13"/>
          <w:sz w:val="22"/>
          <w:szCs w:val="22"/>
        </w:rPr>
        <w:t xml:space="preserve">момента получения их оригиналов при надлежащем качестве факсов, позволяющем </w:t>
      </w:r>
      <w:r>
        <w:rPr>
          <w:spacing w:val="2"/>
          <w:sz w:val="22"/>
          <w:szCs w:val="22"/>
        </w:rPr>
        <w:t>установить номер факса, дату и другие необходимые реквизиты. Стороны обязуются обменяться оригиналами документов в 10-ти дневный срок с момента их подписания.</w:t>
      </w:r>
    </w:p>
    <w:p w:rsidR="00B04786" w:rsidRDefault="00B04786" w:rsidP="00B04786">
      <w:pPr>
        <w:shd w:val="clear" w:color="auto" w:fill="FFFFFF"/>
        <w:tabs>
          <w:tab w:val="left" w:pos="1253"/>
        </w:tabs>
        <w:jc w:val="both"/>
        <w:rPr>
          <w:sz w:val="22"/>
        </w:rPr>
      </w:pPr>
      <w:r w:rsidRPr="009F42BB">
        <w:rPr>
          <w:spacing w:val="2"/>
          <w:sz w:val="22"/>
          <w:szCs w:val="22"/>
        </w:rPr>
        <w:t xml:space="preserve">8.3. </w:t>
      </w:r>
      <w:r>
        <w:rPr>
          <w:sz w:val="22"/>
        </w:rPr>
        <w:t>Стороны обязуются немедленно уведомлять друг друга об изменении своих реквизитов.</w:t>
      </w:r>
    </w:p>
    <w:p w:rsidR="00B04786" w:rsidRDefault="00B04786" w:rsidP="00B04786">
      <w:pPr>
        <w:jc w:val="both"/>
        <w:rPr>
          <w:sz w:val="22"/>
        </w:rPr>
      </w:pPr>
      <w:r>
        <w:rPr>
          <w:sz w:val="22"/>
        </w:rPr>
        <w:t>8.4. Настоящий Договор составлен в двух экземплярах, по одному для каждой из Сторон. Неотъемлемыми частями настоящего Договора являются:</w:t>
      </w:r>
    </w:p>
    <w:p w:rsidR="00B04786" w:rsidRDefault="00B04786" w:rsidP="00B04786">
      <w:pPr>
        <w:numPr>
          <w:ilvl w:val="0"/>
          <w:numId w:val="5"/>
        </w:numPr>
        <w:tabs>
          <w:tab w:val="left" w:pos="720"/>
          <w:tab w:val="left" w:pos="2160"/>
        </w:tabs>
        <w:jc w:val="both"/>
        <w:rPr>
          <w:sz w:val="22"/>
        </w:rPr>
      </w:pPr>
      <w:r>
        <w:rPr>
          <w:sz w:val="22"/>
        </w:rPr>
        <w:t>Приложение № 1 - Бланк заказа билетов;</w:t>
      </w:r>
    </w:p>
    <w:p w:rsidR="00B04786" w:rsidRDefault="00B04786" w:rsidP="00B04786">
      <w:pPr>
        <w:numPr>
          <w:ilvl w:val="0"/>
          <w:numId w:val="5"/>
        </w:numPr>
        <w:tabs>
          <w:tab w:val="left" w:pos="720"/>
          <w:tab w:val="left" w:pos="2160"/>
        </w:tabs>
        <w:jc w:val="both"/>
        <w:rPr>
          <w:sz w:val="22"/>
        </w:rPr>
      </w:pPr>
      <w:r>
        <w:rPr>
          <w:sz w:val="22"/>
        </w:rPr>
        <w:t>Приложение № 2 - Лист бронирования гостиничных услуг;</w:t>
      </w:r>
    </w:p>
    <w:p w:rsidR="00B04786" w:rsidRDefault="00B04786" w:rsidP="00B04786">
      <w:pPr>
        <w:numPr>
          <w:ilvl w:val="0"/>
          <w:numId w:val="5"/>
        </w:numPr>
        <w:tabs>
          <w:tab w:val="left" w:pos="720"/>
          <w:tab w:val="left" w:pos="2160"/>
        </w:tabs>
        <w:jc w:val="both"/>
        <w:rPr>
          <w:sz w:val="22"/>
        </w:rPr>
      </w:pPr>
      <w:r>
        <w:rPr>
          <w:sz w:val="22"/>
        </w:rPr>
        <w:t>Приложение № 3 - Перечень лиц, уполномоченных осуществлять заявки;</w:t>
      </w:r>
    </w:p>
    <w:p w:rsidR="00B04786" w:rsidRDefault="00B04786" w:rsidP="00B04786">
      <w:pPr>
        <w:numPr>
          <w:ilvl w:val="0"/>
          <w:numId w:val="5"/>
        </w:numPr>
        <w:tabs>
          <w:tab w:val="left" w:pos="720"/>
        </w:tabs>
        <w:jc w:val="both"/>
        <w:rPr>
          <w:sz w:val="22"/>
        </w:rPr>
      </w:pPr>
      <w:r>
        <w:rPr>
          <w:sz w:val="22"/>
        </w:rPr>
        <w:t>Приложение № 4 - Прейскурант услуг по организации продажи перевозок.</w:t>
      </w:r>
    </w:p>
    <w:p w:rsidR="00B04786" w:rsidRDefault="00B04786" w:rsidP="00B04786">
      <w:pPr>
        <w:tabs>
          <w:tab w:val="left" w:pos="4320"/>
        </w:tabs>
        <w:ind w:left="720"/>
        <w:jc w:val="both"/>
        <w:rPr>
          <w:sz w:val="22"/>
        </w:rPr>
      </w:pPr>
    </w:p>
    <w:tbl>
      <w:tblPr>
        <w:tblW w:w="0" w:type="auto"/>
        <w:tblInd w:w="8" w:type="dxa"/>
        <w:tblLayout w:type="fixed"/>
        <w:tblCellMar>
          <w:left w:w="0" w:type="dxa"/>
          <w:right w:w="0" w:type="dxa"/>
        </w:tblCellMar>
        <w:tblLook w:val="0000" w:firstRow="0" w:lastRow="0" w:firstColumn="0" w:lastColumn="0" w:noHBand="0" w:noVBand="0"/>
      </w:tblPr>
      <w:tblGrid>
        <w:gridCol w:w="5177"/>
        <w:gridCol w:w="5066"/>
        <w:gridCol w:w="34"/>
      </w:tblGrid>
      <w:tr w:rsidR="00B04786" w:rsidTr="008E710D">
        <w:trPr>
          <w:trHeight w:val="71"/>
        </w:trPr>
        <w:tc>
          <w:tcPr>
            <w:tcW w:w="5177" w:type="dxa"/>
            <w:shd w:val="clear" w:color="auto" w:fill="auto"/>
          </w:tcPr>
          <w:p w:rsidR="00B04786" w:rsidRDefault="00B04786" w:rsidP="008E710D">
            <w:pPr>
              <w:snapToGrid w:val="0"/>
              <w:jc w:val="center"/>
              <w:rPr>
                <w:bCs/>
              </w:rPr>
            </w:pPr>
            <w:r>
              <w:rPr>
                <w:sz w:val="22"/>
              </w:rPr>
              <w:t>АГЕНТСТВО</w:t>
            </w:r>
          </w:p>
          <w:p w:rsidR="00B04786" w:rsidRDefault="00B04786" w:rsidP="00B04786">
            <w:pPr>
              <w:pStyle w:val="6"/>
              <w:numPr>
                <w:ilvl w:val="5"/>
                <w:numId w:val="4"/>
              </w:numPr>
              <w:tabs>
                <w:tab w:val="clear" w:pos="1985"/>
                <w:tab w:val="left" w:pos="0"/>
              </w:tabs>
            </w:pPr>
            <w:r>
              <w:rPr>
                <w:bCs/>
              </w:rPr>
              <w:t>ООО ТУРИСТИЧЕСКАЯ КОМПАНИЯ «ЭКСАЛАЙН»</w:t>
            </w:r>
          </w:p>
          <w:p w:rsidR="00B04786" w:rsidRDefault="00B04786" w:rsidP="008E710D">
            <w:pPr>
              <w:rPr>
                <w:sz w:val="22"/>
              </w:rPr>
            </w:pPr>
            <w:r>
              <w:rPr>
                <w:sz w:val="22"/>
              </w:rPr>
              <w:t>ИНН 6165156530 / КПП 616501001</w:t>
            </w:r>
          </w:p>
          <w:p w:rsidR="00B04786" w:rsidRDefault="00B04786" w:rsidP="008E710D">
            <w:pPr>
              <w:rPr>
                <w:sz w:val="22"/>
              </w:rPr>
            </w:pPr>
            <w:r>
              <w:rPr>
                <w:sz w:val="22"/>
              </w:rPr>
              <w:t xml:space="preserve">Юр. адрес: 344064, г. Ростов-на-Дону, </w:t>
            </w:r>
          </w:p>
          <w:p w:rsidR="00B04786" w:rsidRDefault="00B04786" w:rsidP="008E710D">
            <w:pPr>
              <w:rPr>
                <w:sz w:val="22"/>
              </w:rPr>
            </w:pPr>
            <w:r>
              <w:rPr>
                <w:sz w:val="22"/>
              </w:rPr>
              <w:t>ул.</w:t>
            </w:r>
            <w:r w:rsidRPr="00B04786">
              <w:rPr>
                <w:sz w:val="22"/>
              </w:rPr>
              <w:t xml:space="preserve"> </w:t>
            </w:r>
            <w:r>
              <w:rPr>
                <w:sz w:val="22"/>
              </w:rPr>
              <w:t>Вавилова, дом 49, оф</w:t>
            </w:r>
            <w:r w:rsidRPr="00B04786">
              <w:rPr>
                <w:sz w:val="22"/>
              </w:rPr>
              <w:t>.</w:t>
            </w:r>
            <w:r>
              <w:rPr>
                <w:sz w:val="22"/>
              </w:rPr>
              <w:t xml:space="preserve"> 214</w:t>
            </w:r>
          </w:p>
          <w:p w:rsidR="00B04786" w:rsidRDefault="00B04786" w:rsidP="008E710D">
            <w:pPr>
              <w:rPr>
                <w:sz w:val="22"/>
              </w:rPr>
            </w:pPr>
            <w:r>
              <w:rPr>
                <w:sz w:val="22"/>
              </w:rPr>
              <w:t xml:space="preserve">Почтовый адрес: 344064, г. Ростов-на-Дону, </w:t>
            </w:r>
          </w:p>
          <w:p w:rsidR="00B04786" w:rsidRDefault="00B04786" w:rsidP="008E710D">
            <w:pPr>
              <w:rPr>
                <w:rStyle w:val="FontStyle29"/>
                <w:sz w:val="22"/>
              </w:rPr>
            </w:pPr>
            <w:r>
              <w:rPr>
                <w:sz w:val="22"/>
              </w:rPr>
              <w:t>ул. Вавилова, д 49 оф  214</w:t>
            </w:r>
          </w:p>
          <w:p w:rsidR="00B04786" w:rsidRPr="009F42BB" w:rsidRDefault="00B04786" w:rsidP="008E710D">
            <w:pPr>
              <w:rPr>
                <w:sz w:val="22"/>
              </w:rPr>
            </w:pPr>
            <w:r w:rsidRPr="009F42BB">
              <w:rPr>
                <w:sz w:val="22"/>
              </w:rPr>
              <w:lastRenderedPageBreak/>
              <w:t>•</w:t>
            </w:r>
            <w:r>
              <w:rPr>
                <w:sz w:val="22"/>
              </w:rPr>
              <w:t xml:space="preserve"> </w:t>
            </w:r>
            <w:r w:rsidRPr="009F42BB">
              <w:rPr>
                <w:sz w:val="22"/>
              </w:rPr>
              <w:t>Р/с: 40702810006000000234 БИК: 046015762 К/с: 30101810100000000762 ПАО КБ "Центр-инвест"  г. Ростов-на-Дону</w:t>
            </w:r>
          </w:p>
          <w:p w:rsidR="00B04786" w:rsidRDefault="00B04786" w:rsidP="008E710D">
            <w:pPr>
              <w:rPr>
                <w:sz w:val="22"/>
              </w:rPr>
            </w:pPr>
            <w:r w:rsidRPr="009F42BB">
              <w:rPr>
                <w:sz w:val="22"/>
              </w:rPr>
              <w:t>•</w:t>
            </w:r>
            <w:r>
              <w:rPr>
                <w:sz w:val="22"/>
              </w:rPr>
              <w:t xml:space="preserve"> </w:t>
            </w:r>
            <w:r w:rsidRPr="009F42BB">
              <w:rPr>
                <w:sz w:val="22"/>
              </w:rPr>
              <w:t>Р/с: 40702810309500007902 в ТОЧКА ПАО БАНКА "ФК ОТКРЫТИЕ"  г. Москва К/с: 30101810845250000999 | БИК: 044525999</w:t>
            </w:r>
            <w:r>
              <w:rPr>
                <w:sz w:val="22"/>
              </w:rPr>
              <w:t xml:space="preserve">                    </w:t>
            </w:r>
          </w:p>
          <w:p w:rsidR="00B04786" w:rsidRDefault="00B04786" w:rsidP="008E710D">
            <w:pPr>
              <w:rPr>
                <w:sz w:val="22"/>
              </w:rPr>
            </w:pPr>
            <w:r>
              <w:rPr>
                <w:sz w:val="22"/>
              </w:rPr>
              <w:t>Телефон: +7 (863) 295-85-39, +7 (958) 544-54-10</w:t>
            </w:r>
          </w:p>
          <w:p w:rsidR="00B04786" w:rsidRPr="009F42BB" w:rsidRDefault="00B04786" w:rsidP="008E710D">
            <w:pPr>
              <w:rPr>
                <w:sz w:val="22"/>
                <w:szCs w:val="22"/>
                <w:u w:val="single"/>
              </w:rPr>
            </w:pPr>
            <w:r>
              <w:rPr>
                <w:sz w:val="22"/>
              </w:rPr>
              <w:t>Факс: +7 (863) 295-85-39</w:t>
            </w:r>
          </w:p>
          <w:p w:rsidR="00B04786" w:rsidRPr="00B04786" w:rsidRDefault="00B04786" w:rsidP="008E710D">
            <w:pPr>
              <w:rPr>
                <w:lang w:val="en-US"/>
              </w:rPr>
            </w:pPr>
            <w:r w:rsidRPr="009F42BB">
              <w:rPr>
                <w:sz w:val="22"/>
                <w:szCs w:val="22"/>
                <w:lang w:val="en-US"/>
              </w:rPr>
              <w:t>E</w:t>
            </w:r>
            <w:r w:rsidRPr="00B04786">
              <w:rPr>
                <w:sz w:val="22"/>
                <w:szCs w:val="22"/>
                <w:lang w:val="en-US"/>
              </w:rPr>
              <w:t>-</w:t>
            </w:r>
            <w:r w:rsidRPr="009F42BB">
              <w:rPr>
                <w:sz w:val="22"/>
                <w:szCs w:val="22"/>
                <w:lang w:val="en-US"/>
              </w:rPr>
              <w:t>mail</w:t>
            </w:r>
            <w:r w:rsidRPr="00B04786">
              <w:rPr>
                <w:sz w:val="22"/>
                <w:szCs w:val="22"/>
                <w:lang w:val="en-US"/>
              </w:rPr>
              <w:t xml:space="preserve">:  </w:t>
            </w:r>
            <w:hyperlink r:id="rId7" w:history="1">
              <w:r w:rsidRPr="009F42BB">
                <w:rPr>
                  <w:rStyle w:val="a3"/>
                  <w:u w:val="none"/>
                  <w:lang w:val="en-US"/>
                </w:rPr>
                <w:t>info</w:t>
              </w:r>
              <w:r w:rsidRPr="00B04786">
                <w:rPr>
                  <w:rStyle w:val="a3"/>
                  <w:u w:val="none"/>
                  <w:lang w:val="en-US"/>
                </w:rPr>
                <w:t>@</w:t>
              </w:r>
              <w:r w:rsidRPr="009F42BB">
                <w:rPr>
                  <w:rStyle w:val="a3"/>
                  <w:u w:val="none"/>
                  <w:lang w:val="en-US"/>
                </w:rPr>
                <w:t>exaline</w:t>
              </w:r>
              <w:r w:rsidRPr="00B04786">
                <w:rPr>
                  <w:rStyle w:val="a3"/>
                  <w:u w:val="none"/>
                  <w:lang w:val="en-US"/>
                </w:rPr>
                <w:t>.</w:t>
              </w:r>
              <w:r w:rsidRPr="009F42BB">
                <w:rPr>
                  <w:rStyle w:val="a3"/>
                  <w:u w:val="none"/>
                  <w:lang w:val="en-US"/>
                </w:rPr>
                <w:t>ru</w:t>
              </w:r>
            </w:hyperlink>
            <w:r w:rsidRPr="00B04786">
              <w:rPr>
                <w:lang w:val="en-US"/>
              </w:rPr>
              <w:t xml:space="preserve"> </w:t>
            </w:r>
            <w:r>
              <w:t>Вебсайт</w:t>
            </w:r>
            <w:r w:rsidRPr="00B04786">
              <w:rPr>
                <w:lang w:val="en-US"/>
              </w:rPr>
              <w:t xml:space="preserve">: </w:t>
            </w:r>
            <w:hyperlink r:id="rId8" w:history="1">
              <w:r w:rsidRPr="00B04786">
                <w:rPr>
                  <w:rStyle w:val="a3"/>
                  <w:lang w:val="en-US"/>
                </w:rPr>
                <w:t>ExaLine.ru</w:t>
              </w:r>
            </w:hyperlink>
          </w:p>
          <w:p w:rsidR="00B04786" w:rsidRPr="00B04786" w:rsidRDefault="00B04786" w:rsidP="008E710D">
            <w:pPr>
              <w:rPr>
                <w:lang w:val="en-US"/>
              </w:rPr>
            </w:pPr>
          </w:p>
          <w:p w:rsidR="00B04786" w:rsidRPr="00B04786" w:rsidRDefault="00B04786" w:rsidP="008E710D">
            <w:pPr>
              <w:rPr>
                <w:lang w:val="en-US"/>
              </w:rPr>
            </w:pPr>
          </w:p>
          <w:p w:rsidR="00B04786" w:rsidRPr="00B04786" w:rsidRDefault="00B04786" w:rsidP="008E710D">
            <w:pPr>
              <w:rPr>
                <w:sz w:val="22"/>
                <w:lang w:val="en-US"/>
              </w:rPr>
            </w:pPr>
          </w:p>
          <w:p w:rsidR="00B04786" w:rsidRDefault="00B04786" w:rsidP="008E710D">
            <w:pPr>
              <w:rPr>
                <w:sz w:val="22"/>
              </w:rPr>
            </w:pPr>
            <w:r>
              <w:rPr>
                <w:sz w:val="22"/>
              </w:rPr>
              <w:t>М</w:t>
            </w:r>
            <w:r w:rsidRPr="00B04786">
              <w:rPr>
                <w:sz w:val="22"/>
              </w:rPr>
              <w:t xml:space="preserve">. </w:t>
            </w:r>
            <w:r>
              <w:rPr>
                <w:sz w:val="22"/>
              </w:rPr>
              <w:t>П</w:t>
            </w:r>
            <w:r w:rsidRPr="00B04786">
              <w:rPr>
                <w:sz w:val="22"/>
              </w:rPr>
              <w:t xml:space="preserve">.       </w:t>
            </w:r>
            <w:r>
              <w:rPr>
                <w:sz w:val="22"/>
              </w:rPr>
              <w:t>__________________/Дао О.В. /</w:t>
            </w:r>
          </w:p>
          <w:p w:rsidR="00B04786" w:rsidRDefault="00B04786" w:rsidP="008E710D">
            <w:pPr>
              <w:rPr>
                <w:sz w:val="22"/>
              </w:rPr>
            </w:pPr>
          </w:p>
        </w:tc>
        <w:tc>
          <w:tcPr>
            <w:tcW w:w="5066" w:type="dxa"/>
            <w:shd w:val="clear" w:color="auto" w:fill="auto"/>
          </w:tcPr>
          <w:p w:rsidR="00B04786" w:rsidRDefault="00B04786" w:rsidP="008E710D">
            <w:pPr>
              <w:snapToGrid w:val="0"/>
              <w:jc w:val="center"/>
              <w:rPr>
                <w:sz w:val="22"/>
              </w:rPr>
            </w:pPr>
            <w:r>
              <w:rPr>
                <w:sz w:val="22"/>
              </w:rPr>
              <w:lastRenderedPageBreak/>
              <w:t>ЗАКАЗЧИК</w:t>
            </w:r>
          </w:p>
          <w:p w:rsidR="00B04786" w:rsidRDefault="00B04786" w:rsidP="008E710D">
            <w:pPr>
              <w:rPr>
                <w:sz w:val="22"/>
              </w:rPr>
            </w:pPr>
          </w:p>
          <w:p w:rsidR="00B04786" w:rsidRDefault="00B04786" w:rsidP="008E710D">
            <w:pPr>
              <w:rPr>
                <w:sz w:val="22"/>
              </w:rPr>
            </w:pPr>
          </w:p>
          <w:p w:rsidR="00B04786" w:rsidRDefault="00B04786" w:rsidP="008E710D">
            <w:pPr>
              <w:rPr>
                <w:sz w:val="22"/>
              </w:rPr>
            </w:pPr>
          </w:p>
          <w:p w:rsidR="00B04786" w:rsidRDefault="00B04786" w:rsidP="008E710D">
            <w:pPr>
              <w:rPr>
                <w:sz w:val="22"/>
              </w:rPr>
            </w:pPr>
          </w:p>
          <w:p w:rsidR="00B04786" w:rsidRDefault="00B04786" w:rsidP="008E710D">
            <w:pPr>
              <w:rPr>
                <w:sz w:val="22"/>
              </w:rPr>
            </w:pPr>
          </w:p>
          <w:p w:rsidR="00B04786" w:rsidRDefault="00B04786" w:rsidP="008E710D">
            <w:pPr>
              <w:rPr>
                <w:sz w:val="22"/>
              </w:rPr>
            </w:pPr>
          </w:p>
          <w:p w:rsidR="00B04786" w:rsidRDefault="00B04786" w:rsidP="008E710D">
            <w:pPr>
              <w:rPr>
                <w:sz w:val="22"/>
              </w:rPr>
            </w:pPr>
          </w:p>
          <w:p w:rsidR="00B04786" w:rsidRDefault="00B04786" w:rsidP="008E710D">
            <w:pPr>
              <w:rPr>
                <w:sz w:val="22"/>
              </w:rPr>
            </w:pPr>
          </w:p>
          <w:p w:rsidR="00B04786" w:rsidRDefault="00B04786" w:rsidP="008E710D">
            <w:pPr>
              <w:rPr>
                <w:sz w:val="22"/>
              </w:rPr>
            </w:pPr>
          </w:p>
          <w:p w:rsidR="00B04786" w:rsidRDefault="00B04786" w:rsidP="008E710D">
            <w:pPr>
              <w:rPr>
                <w:sz w:val="22"/>
              </w:rPr>
            </w:pPr>
          </w:p>
          <w:p w:rsidR="00B04786" w:rsidRDefault="00B04786" w:rsidP="008E710D">
            <w:pPr>
              <w:rPr>
                <w:sz w:val="22"/>
              </w:rPr>
            </w:pPr>
          </w:p>
          <w:p w:rsidR="00B04786" w:rsidRDefault="00B04786" w:rsidP="008E710D">
            <w:pPr>
              <w:rPr>
                <w:sz w:val="22"/>
              </w:rPr>
            </w:pPr>
          </w:p>
          <w:p w:rsidR="00B04786" w:rsidRDefault="00B04786" w:rsidP="008E710D">
            <w:pPr>
              <w:rPr>
                <w:sz w:val="22"/>
              </w:rPr>
            </w:pPr>
          </w:p>
          <w:p w:rsidR="00B04786" w:rsidRDefault="00B04786" w:rsidP="008E710D">
            <w:pPr>
              <w:rPr>
                <w:sz w:val="22"/>
              </w:rPr>
            </w:pPr>
          </w:p>
          <w:p w:rsidR="00B04786" w:rsidRDefault="00B04786" w:rsidP="008E710D">
            <w:pPr>
              <w:rPr>
                <w:sz w:val="22"/>
              </w:rPr>
            </w:pPr>
          </w:p>
          <w:p w:rsidR="00B04786" w:rsidRDefault="00B04786" w:rsidP="008E710D">
            <w:pPr>
              <w:rPr>
                <w:sz w:val="22"/>
              </w:rPr>
            </w:pPr>
          </w:p>
          <w:p w:rsidR="00B04786" w:rsidRDefault="00B04786" w:rsidP="008E710D">
            <w:pPr>
              <w:rPr>
                <w:sz w:val="22"/>
              </w:rPr>
            </w:pPr>
          </w:p>
          <w:p w:rsidR="00B04786" w:rsidRDefault="00B04786" w:rsidP="008E710D">
            <w:pPr>
              <w:rPr>
                <w:sz w:val="22"/>
              </w:rPr>
            </w:pPr>
          </w:p>
          <w:p w:rsidR="00B04786" w:rsidRDefault="00B04786" w:rsidP="008E710D">
            <w:pPr>
              <w:rPr>
                <w:sz w:val="22"/>
              </w:rPr>
            </w:pPr>
          </w:p>
          <w:p w:rsidR="00B04786" w:rsidRDefault="00B04786" w:rsidP="008E710D">
            <w:pPr>
              <w:rPr>
                <w:sz w:val="22"/>
              </w:rPr>
            </w:pPr>
          </w:p>
          <w:p w:rsidR="00B04786" w:rsidRDefault="00B04786" w:rsidP="008E710D">
            <w:pPr>
              <w:rPr>
                <w:sz w:val="22"/>
              </w:rPr>
            </w:pPr>
            <w:r>
              <w:rPr>
                <w:sz w:val="22"/>
              </w:rPr>
              <w:t>М. П.       _________________/ _____________/</w:t>
            </w:r>
          </w:p>
          <w:p w:rsidR="00B04786" w:rsidRDefault="00B04786" w:rsidP="008E710D">
            <w:pPr>
              <w:jc w:val="center"/>
              <w:rPr>
                <w:sz w:val="22"/>
              </w:rPr>
            </w:pPr>
          </w:p>
        </w:tc>
        <w:tc>
          <w:tcPr>
            <w:tcW w:w="34" w:type="dxa"/>
            <w:shd w:val="clear" w:color="auto" w:fill="auto"/>
          </w:tcPr>
          <w:p w:rsidR="00B04786" w:rsidRDefault="00B04786" w:rsidP="008E710D">
            <w:pPr>
              <w:snapToGrid w:val="0"/>
            </w:pPr>
          </w:p>
        </w:tc>
      </w:tr>
    </w:tbl>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b/>
          <w:sz w:val="24"/>
        </w:rPr>
      </w:pPr>
    </w:p>
    <w:p w:rsidR="00B04786" w:rsidRDefault="00B04786" w:rsidP="00B04786">
      <w:pPr>
        <w:jc w:val="right"/>
        <w:rPr>
          <w:sz w:val="24"/>
        </w:rPr>
      </w:pPr>
      <w:r>
        <w:rPr>
          <w:b/>
          <w:sz w:val="24"/>
        </w:rPr>
        <w:lastRenderedPageBreak/>
        <w:t>Приложение № 1.</w:t>
      </w:r>
    </w:p>
    <w:p w:rsidR="00B04786" w:rsidRDefault="00B04786" w:rsidP="00B04786">
      <w:pPr>
        <w:jc w:val="right"/>
        <w:rPr>
          <w:sz w:val="24"/>
        </w:rPr>
      </w:pPr>
      <w:r>
        <w:rPr>
          <w:sz w:val="24"/>
        </w:rPr>
        <w:t xml:space="preserve">к Договору № _______ </w:t>
      </w:r>
    </w:p>
    <w:p w:rsidR="00B04786" w:rsidRDefault="00B04786" w:rsidP="00B04786">
      <w:pPr>
        <w:jc w:val="right"/>
      </w:pPr>
      <w:r>
        <w:rPr>
          <w:sz w:val="24"/>
        </w:rPr>
        <w:t>от  «__» ____________ 20</w:t>
      </w:r>
      <w:r w:rsidR="008C143C">
        <w:rPr>
          <w:sz w:val="24"/>
          <w:lang w:val="en-US"/>
        </w:rPr>
        <w:t>2</w:t>
      </w:r>
      <w:bookmarkStart w:id="0" w:name="_GoBack"/>
      <w:bookmarkEnd w:id="0"/>
      <w:r>
        <w:rPr>
          <w:sz w:val="24"/>
        </w:rPr>
        <w:t>_ г.</w:t>
      </w:r>
    </w:p>
    <w:p w:rsidR="00B04786" w:rsidRDefault="00B04786" w:rsidP="00B04786">
      <w:pPr>
        <w:pStyle w:val="2"/>
        <w:numPr>
          <w:ilvl w:val="1"/>
          <w:numId w:val="4"/>
        </w:numPr>
        <w:tabs>
          <w:tab w:val="left" w:pos="0"/>
        </w:tabs>
        <w:spacing w:before="0" w:after="0"/>
        <w:jc w:val="center"/>
      </w:pPr>
      <w:r>
        <w:t>БЛАНК ЗАКАЗА БИЛЕТОВ</w:t>
      </w:r>
    </w:p>
    <w:p w:rsidR="00B04786" w:rsidRPr="00B04786" w:rsidRDefault="00B04786" w:rsidP="00B04786">
      <w:pPr>
        <w:jc w:val="center"/>
        <w:rPr>
          <w:sz w:val="16"/>
          <w:szCs w:val="16"/>
        </w:rPr>
      </w:pPr>
    </w:p>
    <w:tbl>
      <w:tblPr>
        <w:tblW w:w="5000" w:type="pct"/>
        <w:tblLook w:val="0000" w:firstRow="0" w:lastRow="0" w:firstColumn="0" w:lastColumn="0" w:noHBand="0" w:noVBand="0"/>
      </w:tblPr>
      <w:tblGrid>
        <w:gridCol w:w="1807"/>
        <w:gridCol w:w="8393"/>
      </w:tblGrid>
      <w:tr w:rsidR="00B04786" w:rsidRPr="00B04786" w:rsidTr="00B04786">
        <w:trPr>
          <w:trHeight w:val="390"/>
        </w:trPr>
        <w:tc>
          <w:tcPr>
            <w:tcW w:w="886" w:type="pct"/>
            <w:tcBorders>
              <w:bottom w:val="single" w:sz="4" w:space="0" w:color="000000"/>
            </w:tcBorders>
            <w:shd w:val="clear" w:color="auto" w:fill="auto"/>
          </w:tcPr>
          <w:p w:rsidR="00B04786" w:rsidRPr="00B04786" w:rsidRDefault="00B04786" w:rsidP="00B04786">
            <w:pPr>
              <w:pStyle w:val="4"/>
              <w:numPr>
                <w:ilvl w:val="3"/>
                <w:numId w:val="4"/>
              </w:numPr>
              <w:tabs>
                <w:tab w:val="left" w:pos="0"/>
                <w:tab w:val="left" w:pos="1985"/>
              </w:tabs>
              <w:snapToGrid w:val="0"/>
              <w:rPr>
                <w:sz w:val="16"/>
                <w:szCs w:val="16"/>
              </w:rPr>
            </w:pPr>
            <w:bookmarkStart w:id="1" w:name="OLE_LINK1"/>
            <w:bookmarkEnd w:id="1"/>
            <w:r w:rsidRPr="00B04786">
              <w:rPr>
                <w:sz w:val="16"/>
                <w:szCs w:val="16"/>
              </w:rPr>
              <w:t>Организация</w:t>
            </w:r>
          </w:p>
        </w:tc>
        <w:tc>
          <w:tcPr>
            <w:tcW w:w="4114" w:type="pct"/>
            <w:tcBorders>
              <w:top w:val="single" w:sz="4" w:space="0" w:color="000000"/>
              <w:left w:val="single" w:sz="4" w:space="0" w:color="000000"/>
              <w:bottom w:val="single" w:sz="4" w:space="0" w:color="000000"/>
              <w:right w:val="single" w:sz="4" w:space="0" w:color="000000"/>
            </w:tcBorders>
            <w:shd w:val="clear" w:color="auto" w:fill="auto"/>
          </w:tcPr>
          <w:p w:rsidR="00B04786" w:rsidRPr="00B04786" w:rsidRDefault="00B04786" w:rsidP="008E710D">
            <w:pPr>
              <w:tabs>
                <w:tab w:val="left" w:pos="1985"/>
              </w:tabs>
              <w:snapToGrid w:val="0"/>
              <w:rPr>
                <w:b/>
                <w:sz w:val="16"/>
                <w:szCs w:val="16"/>
              </w:rPr>
            </w:pPr>
          </w:p>
          <w:p w:rsidR="00B04786" w:rsidRPr="00B04786" w:rsidRDefault="00B04786" w:rsidP="008E710D">
            <w:pPr>
              <w:tabs>
                <w:tab w:val="left" w:pos="1985"/>
              </w:tabs>
              <w:rPr>
                <w:b/>
                <w:sz w:val="16"/>
                <w:szCs w:val="16"/>
              </w:rPr>
            </w:pPr>
          </w:p>
        </w:tc>
      </w:tr>
      <w:tr w:rsidR="00B04786" w:rsidRPr="00B04786" w:rsidTr="00B04786">
        <w:trPr>
          <w:trHeight w:val="330"/>
        </w:trPr>
        <w:tc>
          <w:tcPr>
            <w:tcW w:w="886" w:type="pct"/>
            <w:tcBorders>
              <w:top w:val="single" w:sz="4" w:space="0" w:color="000000"/>
            </w:tcBorders>
            <w:shd w:val="clear" w:color="auto" w:fill="auto"/>
          </w:tcPr>
          <w:p w:rsidR="00B04786" w:rsidRPr="00B04786" w:rsidRDefault="00B04786" w:rsidP="00B04786">
            <w:pPr>
              <w:pStyle w:val="4"/>
              <w:numPr>
                <w:ilvl w:val="3"/>
                <w:numId w:val="4"/>
              </w:numPr>
              <w:tabs>
                <w:tab w:val="left" w:pos="0"/>
                <w:tab w:val="left" w:pos="1985"/>
              </w:tabs>
              <w:snapToGrid w:val="0"/>
              <w:rPr>
                <w:sz w:val="16"/>
                <w:szCs w:val="16"/>
              </w:rPr>
            </w:pPr>
            <w:r w:rsidRPr="00B04786">
              <w:rPr>
                <w:sz w:val="16"/>
                <w:szCs w:val="16"/>
                <w:shd w:val="clear" w:color="auto" w:fill="C0C0C0"/>
              </w:rPr>
              <w:t>Вид билета</w:t>
            </w:r>
          </w:p>
        </w:tc>
        <w:tc>
          <w:tcPr>
            <w:tcW w:w="4114" w:type="pct"/>
            <w:tcBorders>
              <w:top w:val="single" w:sz="4" w:space="0" w:color="000000"/>
              <w:left w:val="single" w:sz="4" w:space="0" w:color="000000"/>
              <w:bottom w:val="single" w:sz="4" w:space="0" w:color="000000"/>
              <w:right w:val="single" w:sz="4" w:space="0" w:color="000000"/>
            </w:tcBorders>
            <w:shd w:val="clear" w:color="auto" w:fill="auto"/>
          </w:tcPr>
          <w:p w:rsidR="00B04786" w:rsidRPr="00B04786" w:rsidRDefault="00B04786" w:rsidP="008E710D">
            <w:pPr>
              <w:tabs>
                <w:tab w:val="left" w:pos="1985"/>
              </w:tabs>
              <w:snapToGrid w:val="0"/>
              <w:rPr>
                <w:b/>
                <w:sz w:val="16"/>
                <w:szCs w:val="16"/>
              </w:rPr>
            </w:pPr>
          </w:p>
          <w:p w:rsidR="00B04786" w:rsidRPr="00B04786" w:rsidRDefault="00B04786" w:rsidP="008E710D">
            <w:pPr>
              <w:tabs>
                <w:tab w:val="left" w:pos="1985"/>
              </w:tabs>
              <w:rPr>
                <w:b/>
                <w:sz w:val="16"/>
                <w:szCs w:val="16"/>
              </w:rPr>
            </w:pPr>
          </w:p>
        </w:tc>
      </w:tr>
    </w:tbl>
    <w:p w:rsidR="00B04786" w:rsidRPr="00B04786" w:rsidRDefault="00B04786" w:rsidP="00B04786">
      <w:pPr>
        <w:pStyle w:val="5"/>
        <w:numPr>
          <w:ilvl w:val="4"/>
          <w:numId w:val="4"/>
        </w:numPr>
        <w:tabs>
          <w:tab w:val="left" w:pos="0"/>
          <w:tab w:val="left" w:pos="1985"/>
        </w:tabs>
        <w:rPr>
          <w:sz w:val="16"/>
          <w:szCs w:val="16"/>
        </w:rPr>
      </w:pPr>
      <w:r w:rsidRPr="00B04786">
        <w:rPr>
          <w:sz w:val="16"/>
          <w:szCs w:val="16"/>
        </w:rPr>
        <w:t>Маршрут</w:t>
      </w:r>
    </w:p>
    <w:tbl>
      <w:tblPr>
        <w:tblW w:w="5000" w:type="pct"/>
        <w:tblLook w:val="0000" w:firstRow="0" w:lastRow="0" w:firstColumn="0" w:lastColumn="0" w:noHBand="0" w:noVBand="0"/>
      </w:tblPr>
      <w:tblGrid>
        <w:gridCol w:w="1795"/>
        <w:gridCol w:w="1063"/>
        <w:gridCol w:w="1836"/>
        <w:gridCol w:w="1594"/>
        <w:gridCol w:w="1674"/>
        <w:gridCol w:w="2233"/>
      </w:tblGrid>
      <w:tr w:rsidR="00B04786" w:rsidRPr="00B04786" w:rsidTr="00B04786">
        <w:trPr>
          <w:trHeight w:val="454"/>
        </w:trPr>
        <w:tc>
          <w:tcPr>
            <w:tcW w:w="880" w:type="pct"/>
            <w:tcBorders>
              <w:top w:val="single" w:sz="4" w:space="0" w:color="000000"/>
              <w:left w:val="single" w:sz="4" w:space="0" w:color="000000"/>
              <w:bottom w:val="single" w:sz="4" w:space="0" w:color="000000"/>
            </w:tcBorders>
            <w:shd w:val="clear" w:color="auto" w:fill="auto"/>
            <w:vAlign w:val="center"/>
          </w:tcPr>
          <w:p w:rsidR="00B04786" w:rsidRPr="00B04786" w:rsidRDefault="00B04786" w:rsidP="008E710D">
            <w:pPr>
              <w:tabs>
                <w:tab w:val="left" w:pos="1985"/>
              </w:tabs>
              <w:snapToGrid w:val="0"/>
              <w:jc w:val="center"/>
              <w:rPr>
                <w:b/>
                <w:sz w:val="16"/>
                <w:szCs w:val="16"/>
              </w:rPr>
            </w:pPr>
            <w:r w:rsidRPr="00B04786">
              <w:rPr>
                <w:b/>
                <w:sz w:val="16"/>
                <w:szCs w:val="16"/>
              </w:rPr>
              <w:t>Пункт отправления</w:t>
            </w:r>
          </w:p>
        </w:tc>
        <w:tc>
          <w:tcPr>
            <w:tcW w:w="521" w:type="pct"/>
            <w:tcBorders>
              <w:top w:val="single" w:sz="4" w:space="0" w:color="000000"/>
              <w:left w:val="single" w:sz="4" w:space="0" w:color="000000"/>
              <w:bottom w:val="single" w:sz="4" w:space="0" w:color="000000"/>
            </w:tcBorders>
            <w:shd w:val="clear" w:color="auto" w:fill="auto"/>
            <w:vAlign w:val="center"/>
          </w:tcPr>
          <w:p w:rsidR="00B04786" w:rsidRPr="00B04786" w:rsidRDefault="00B04786" w:rsidP="008E710D">
            <w:pPr>
              <w:tabs>
                <w:tab w:val="left" w:pos="1985"/>
              </w:tabs>
              <w:snapToGrid w:val="0"/>
              <w:jc w:val="center"/>
              <w:rPr>
                <w:b/>
                <w:sz w:val="16"/>
                <w:szCs w:val="16"/>
              </w:rPr>
            </w:pPr>
            <w:r w:rsidRPr="00B04786">
              <w:rPr>
                <w:b/>
                <w:sz w:val="16"/>
                <w:szCs w:val="16"/>
              </w:rPr>
              <w:t>Пункт назначения</w:t>
            </w:r>
          </w:p>
        </w:tc>
        <w:tc>
          <w:tcPr>
            <w:tcW w:w="900" w:type="pct"/>
            <w:tcBorders>
              <w:top w:val="single" w:sz="4" w:space="0" w:color="000000"/>
              <w:left w:val="single" w:sz="4" w:space="0" w:color="000000"/>
              <w:bottom w:val="single" w:sz="4" w:space="0" w:color="000000"/>
            </w:tcBorders>
            <w:shd w:val="clear" w:color="auto" w:fill="auto"/>
            <w:vAlign w:val="center"/>
          </w:tcPr>
          <w:p w:rsidR="00B04786" w:rsidRPr="00B04786" w:rsidRDefault="00B04786" w:rsidP="008E710D">
            <w:pPr>
              <w:tabs>
                <w:tab w:val="left" w:pos="1985"/>
              </w:tabs>
              <w:snapToGrid w:val="0"/>
              <w:jc w:val="center"/>
              <w:rPr>
                <w:b/>
                <w:sz w:val="16"/>
                <w:szCs w:val="16"/>
              </w:rPr>
            </w:pPr>
            <w:r w:rsidRPr="00B04786">
              <w:rPr>
                <w:b/>
                <w:sz w:val="16"/>
                <w:szCs w:val="16"/>
              </w:rPr>
              <w:t>Рейс</w:t>
            </w:r>
          </w:p>
        </w:tc>
        <w:tc>
          <w:tcPr>
            <w:tcW w:w="782" w:type="pct"/>
            <w:tcBorders>
              <w:top w:val="single" w:sz="4" w:space="0" w:color="000000"/>
              <w:left w:val="single" w:sz="4" w:space="0" w:color="000000"/>
              <w:bottom w:val="single" w:sz="4" w:space="0" w:color="000000"/>
            </w:tcBorders>
            <w:shd w:val="clear" w:color="auto" w:fill="auto"/>
            <w:vAlign w:val="center"/>
          </w:tcPr>
          <w:p w:rsidR="00B04786" w:rsidRPr="00B04786" w:rsidRDefault="00B04786" w:rsidP="008E710D">
            <w:pPr>
              <w:tabs>
                <w:tab w:val="left" w:pos="1985"/>
              </w:tabs>
              <w:snapToGrid w:val="0"/>
              <w:jc w:val="center"/>
              <w:rPr>
                <w:b/>
                <w:sz w:val="16"/>
                <w:szCs w:val="16"/>
              </w:rPr>
            </w:pPr>
            <w:r w:rsidRPr="00B04786">
              <w:rPr>
                <w:b/>
                <w:sz w:val="16"/>
                <w:szCs w:val="16"/>
              </w:rPr>
              <w:t>Дата</w:t>
            </w:r>
          </w:p>
        </w:tc>
        <w:tc>
          <w:tcPr>
            <w:tcW w:w="821" w:type="pct"/>
            <w:tcBorders>
              <w:top w:val="single" w:sz="4" w:space="0" w:color="000000"/>
              <w:left w:val="single" w:sz="4" w:space="0" w:color="000000"/>
              <w:bottom w:val="single" w:sz="4" w:space="0" w:color="000000"/>
            </w:tcBorders>
            <w:shd w:val="clear" w:color="auto" w:fill="auto"/>
            <w:vAlign w:val="center"/>
          </w:tcPr>
          <w:p w:rsidR="00B04786" w:rsidRPr="00B04786" w:rsidRDefault="00B04786" w:rsidP="008E710D">
            <w:pPr>
              <w:tabs>
                <w:tab w:val="left" w:pos="1985"/>
              </w:tabs>
              <w:snapToGrid w:val="0"/>
              <w:jc w:val="center"/>
              <w:rPr>
                <w:b/>
                <w:sz w:val="16"/>
                <w:szCs w:val="16"/>
              </w:rPr>
            </w:pPr>
            <w:r w:rsidRPr="00B04786">
              <w:rPr>
                <w:b/>
                <w:sz w:val="16"/>
                <w:szCs w:val="16"/>
              </w:rPr>
              <w:t>Время</w:t>
            </w:r>
          </w:p>
        </w:tc>
        <w:tc>
          <w:tcPr>
            <w:tcW w:w="10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04786" w:rsidRPr="00B04786" w:rsidRDefault="00B04786" w:rsidP="008E710D">
            <w:pPr>
              <w:tabs>
                <w:tab w:val="left" w:pos="1985"/>
              </w:tabs>
              <w:snapToGrid w:val="0"/>
              <w:jc w:val="center"/>
              <w:rPr>
                <w:sz w:val="16"/>
                <w:szCs w:val="16"/>
              </w:rPr>
            </w:pPr>
            <w:r w:rsidRPr="00B04786">
              <w:rPr>
                <w:b/>
                <w:sz w:val="16"/>
                <w:szCs w:val="16"/>
              </w:rPr>
              <w:t>Класс</w:t>
            </w:r>
          </w:p>
        </w:tc>
      </w:tr>
      <w:tr w:rsidR="00B04786" w:rsidRPr="00B04786" w:rsidTr="00B04786">
        <w:trPr>
          <w:trHeight w:val="454"/>
        </w:trPr>
        <w:tc>
          <w:tcPr>
            <w:tcW w:w="880"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521"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900"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782"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821"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1095" w:type="pct"/>
            <w:tcBorders>
              <w:left w:val="single" w:sz="4" w:space="0" w:color="000000"/>
              <w:bottom w:val="single" w:sz="4" w:space="0" w:color="000000"/>
              <w:right w:val="single" w:sz="4" w:space="0" w:color="000000"/>
            </w:tcBorders>
            <w:shd w:val="clear" w:color="auto" w:fill="auto"/>
          </w:tcPr>
          <w:p w:rsidR="00B04786" w:rsidRPr="00B04786" w:rsidRDefault="00B04786" w:rsidP="008E710D">
            <w:pPr>
              <w:tabs>
                <w:tab w:val="left" w:pos="1985"/>
              </w:tabs>
              <w:snapToGrid w:val="0"/>
              <w:rPr>
                <w:b/>
                <w:sz w:val="16"/>
                <w:szCs w:val="16"/>
              </w:rPr>
            </w:pPr>
          </w:p>
        </w:tc>
      </w:tr>
      <w:tr w:rsidR="00B04786" w:rsidRPr="00B04786" w:rsidTr="00B04786">
        <w:trPr>
          <w:trHeight w:val="454"/>
        </w:trPr>
        <w:tc>
          <w:tcPr>
            <w:tcW w:w="880"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521"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900"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782"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821"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1095" w:type="pct"/>
            <w:tcBorders>
              <w:left w:val="single" w:sz="4" w:space="0" w:color="000000"/>
              <w:bottom w:val="single" w:sz="4" w:space="0" w:color="000000"/>
              <w:right w:val="single" w:sz="4" w:space="0" w:color="000000"/>
            </w:tcBorders>
            <w:shd w:val="clear" w:color="auto" w:fill="auto"/>
          </w:tcPr>
          <w:p w:rsidR="00B04786" w:rsidRPr="00B04786" w:rsidRDefault="00B04786" w:rsidP="008E710D">
            <w:pPr>
              <w:tabs>
                <w:tab w:val="left" w:pos="1985"/>
              </w:tabs>
              <w:snapToGrid w:val="0"/>
              <w:rPr>
                <w:b/>
                <w:sz w:val="16"/>
                <w:szCs w:val="16"/>
              </w:rPr>
            </w:pPr>
          </w:p>
        </w:tc>
      </w:tr>
      <w:tr w:rsidR="00B04786" w:rsidRPr="00B04786" w:rsidTr="00B04786">
        <w:trPr>
          <w:trHeight w:val="454"/>
        </w:trPr>
        <w:tc>
          <w:tcPr>
            <w:tcW w:w="880"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521"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900"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782"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821"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1095" w:type="pct"/>
            <w:tcBorders>
              <w:left w:val="single" w:sz="4" w:space="0" w:color="000000"/>
              <w:bottom w:val="single" w:sz="4" w:space="0" w:color="000000"/>
              <w:right w:val="single" w:sz="4" w:space="0" w:color="000000"/>
            </w:tcBorders>
            <w:shd w:val="clear" w:color="auto" w:fill="auto"/>
          </w:tcPr>
          <w:p w:rsidR="00B04786" w:rsidRPr="00B04786" w:rsidRDefault="00B04786" w:rsidP="008E710D">
            <w:pPr>
              <w:tabs>
                <w:tab w:val="left" w:pos="1985"/>
              </w:tabs>
              <w:snapToGrid w:val="0"/>
              <w:rPr>
                <w:b/>
                <w:sz w:val="16"/>
                <w:szCs w:val="16"/>
              </w:rPr>
            </w:pPr>
          </w:p>
        </w:tc>
      </w:tr>
      <w:tr w:rsidR="00B04786" w:rsidRPr="00B04786" w:rsidTr="00B04786">
        <w:trPr>
          <w:trHeight w:val="454"/>
        </w:trPr>
        <w:tc>
          <w:tcPr>
            <w:tcW w:w="880"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521"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900"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782"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821"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1095" w:type="pct"/>
            <w:tcBorders>
              <w:left w:val="single" w:sz="4" w:space="0" w:color="000000"/>
              <w:bottom w:val="single" w:sz="4" w:space="0" w:color="000000"/>
              <w:right w:val="single" w:sz="4" w:space="0" w:color="000000"/>
            </w:tcBorders>
            <w:shd w:val="clear" w:color="auto" w:fill="auto"/>
          </w:tcPr>
          <w:p w:rsidR="00B04786" w:rsidRPr="00B04786" w:rsidRDefault="00B04786" w:rsidP="008E710D">
            <w:pPr>
              <w:tabs>
                <w:tab w:val="left" w:pos="1985"/>
              </w:tabs>
              <w:snapToGrid w:val="0"/>
              <w:rPr>
                <w:b/>
                <w:sz w:val="16"/>
                <w:szCs w:val="16"/>
              </w:rPr>
            </w:pPr>
          </w:p>
        </w:tc>
      </w:tr>
    </w:tbl>
    <w:p w:rsidR="00B04786" w:rsidRPr="00B04786" w:rsidRDefault="00B04786" w:rsidP="00B04786">
      <w:pPr>
        <w:pStyle w:val="5"/>
        <w:numPr>
          <w:ilvl w:val="4"/>
          <w:numId w:val="4"/>
        </w:numPr>
        <w:tabs>
          <w:tab w:val="left" w:pos="0"/>
          <w:tab w:val="left" w:pos="1985"/>
        </w:tabs>
        <w:rPr>
          <w:sz w:val="16"/>
          <w:szCs w:val="16"/>
        </w:rPr>
      </w:pPr>
      <w:r w:rsidRPr="00B04786">
        <w:rPr>
          <w:sz w:val="16"/>
          <w:szCs w:val="16"/>
        </w:rPr>
        <w:t>Данные сотрудников</w:t>
      </w:r>
    </w:p>
    <w:tbl>
      <w:tblPr>
        <w:tblW w:w="5000" w:type="pct"/>
        <w:tblLook w:val="0000" w:firstRow="0" w:lastRow="0" w:firstColumn="0" w:lastColumn="0" w:noHBand="0" w:noVBand="0"/>
      </w:tblPr>
      <w:tblGrid>
        <w:gridCol w:w="1716"/>
        <w:gridCol w:w="1542"/>
        <w:gridCol w:w="1436"/>
        <w:gridCol w:w="1036"/>
        <w:gridCol w:w="1435"/>
        <w:gridCol w:w="3030"/>
      </w:tblGrid>
      <w:tr w:rsidR="00B04786" w:rsidRPr="00B04786" w:rsidTr="00B04786">
        <w:tc>
          <w:tcPr>
            <w:tcW w:w="841" w:type="pct"/>
            <w:tcBorders>
              <w:top w:val="single" w:sz="4" w:space="0" w:color="000000"/>
              <w:left w:val="single" w:sz="4" w:space="0" w:color="000000"/>
              <w:bottom w:val="single" w:sz="4" w:space="0" w:color="000000"/>
            </w:tcBorders>
            <w:shd w:val="clear" w:color="auto" w:fill="auto"/>
            <w:vAlign w:val="center"/>
          </w:tcPr>
          <w:p w:rsidR="00B04786" w:rsidRPr="00B04786" w:rsidRDefault="00B04786" w:rsidP="008E710D">
            <w:pPr>
              <w:tabs>
                <w:tab w:val="left" w:pos="1985"/>
              </w:tabs>
              <w:snapToGrid w:val="0"/>
              <w:jc w:val="center"/>
              <w:rPr>
                <w:b/>
                <w:sz w:val="16"/>
                <w:szCs w:val="16"/>
              </w:rPr>
            </w:pPr>
            <w:r w:rsidRPr="00B04786">
              <w:rPr>
                <w:b/>
                <w:sz w:val="16"/>
                <w:szCs w:val="16"/>
              </w:rPr>
              <w:t>Фамилия</w:t>
            </w:r>
          </w:p>
        </w:tc>
        <w:tc>
          <w:tcPr>
            <w:tcW w:w="756" w:type="pct"/>
            <w:tcBorders>
              <w:top w:val="single" w:sz="4" w:space="0" w:color="000000"/>
              <w:left w:val="single" w:sz="4" w:space="0" w:color="000000"/>
              <w:bottom w:val="single" w:sz="4" w:space="0" w:color="000000"/>
            </w:tcBorders>
            <w:shd w:val="clear" w:color="auto" w:fill="auto"/>
            <w:vAlign w:val="center"/>
          </w:tcPr>
          <w:p w:rsidR="00B04786" w:rsidRPr="00B04786" w:rsidRDefault="00B04786" w:rsidP="008E710D">
            <w:pPr>
              <w:tabs>
                <w:tab w:val="left" w:pos="1985"/>
              </w:tabs>
              <w:snapToGrid w:val="0"/>
              <w:jc w:val="center"/>
              <w:rPr>
                <w:b/>
                <w:sz w:val="16"/>
                <w:szCs w:val="16"/>
              </w:rPr>
            </w:pPr>
            <w:r w:rsidRPr="00B04786">
              <w:rPr>
                <w:b/>
                <w:sz w:val="16"/>
                <w:szCs w:val="16"/>
              </w:rPr>
              <w:t>Имя</w:t>
            </w:r>
          </w:p>
        </w:tc>
        <w:tc>
          <w:tcPr>
            <w:tcW w:w="704" w:type="pct"/>
            <w:tcBorders>
              <w:top w:val="single" w:sz="4" w:space="0" w:color="000000"/>
              <w:left w:val="single" w:sz="4" w:space="0" w:color="000000"/>
              <w:bottom w:val="single" w:sz="4" w:space="0" w:color="000000"/>
            </w:tcBorders>
            <w:shd w:val="clear" w:color="auto" w:fill="auto"/>
            <w:vAlign w:val="center"/>
          </w:tcPr>
          <w:p w:rsidR="00B04786" w:rsidRPr="00B04786" w:rsidRDefault="00B04786" w:rsidP="008E710D">
            <w:pPr>
              <w:tabs>
                <w:tab w:val="left" w:pos="1985"/>
              </w:tabs>
              <w:snapToGrid w:val="0"/>
              <w:jc w:val="center"/>
              <w:rPr>
                <w:b/>
                <w:sz w:val="16"/>
                <w:szCs w:val="16"/>
              </w:rPr>
            </w:pPr>
            <w:r w:rsidRPr="00B04786">
              <w:rPr>
                <w:b/>
                <w:sz w:val="16"/>
                <w:szCs w:val="16"/>
              </w:rPr>
              <w:t>Отчество</w:t>
            </w:r>
          </w:p>
        </w:tc>
        <w:tc>
          <w:tcPr>
            <w:tcW w:w="508" w:type="pct"/>
            <w:tcBorders>
              <w:top w:val="single" w:sz="4" w:space="0" w:color="000000"/>
              <w:left w:val="single" w:sz="4" w:space="0" w:color="000000"/>
              <w:bottom w:val="single" w:sz="4" w:space="0" w:color="000000"/>
            </w:tcBorders>
            <w:shd w:val="clear" w:color="auto" w:fill="auto"/>
            <w:vAlign w:val="center"/>
          </w:tcPr>
          <w:p w:rsidR="00B04786" w:rsidRPr="00B04786" w:rsidRDefault="00B04786" w:rsidP="008E710D">
            <w:pPr>
              <w:tabs>
                <w:tab w:val="left" w:pos="1985"/>
              </w:tabs>
              <w:snapToGrid w:val="0"/>
              <w:jc w:val="center"/>
              <w:rPr>
                <w:b/>
                <w:sz w:val="16"/>
                <w:szCs w:val="16"/>
              </w:rPr>
            </w:pPr>
            <w:r w:rsidRPr="00B04786">
              <w:rPr>
                <w:b/>
                <w:sz w:val="16"/>
                <w:szCs w:val="16"/>
              </w:rPr>
              <w:t>Пол</w:t>
            </w:r>
          </w:p>
        </w:tc>
        <w:tc>
          <w:tcPr>
            <w:tcW w:w="704" w:type="pct"/>
            <w:tcBorders>
              <w:top w:val="single" w:sz="4" w:space="0" w:color="000000"/>
              <w:left w:val="single" w:sz="4" w:space="0" w:color="000000"/>
              <w:bottom w:val="single" w:sz="4" w:space="0" w:color="000000"/>
            </w:tcBorders>
            <w:shd w:val="clear" w:color="auto" w:fill="auto"/>
            <w:vAlign w:val="center"/>
          </w:tcPr>
          <w:p w:rsidR="00B04786" w:rsidRPr="00B04786" w:rsidRDefault="00B04786" w:rsidP="008E710D">
            <w:pPr>
              <w:tabs>
                <w:tab w:val="left" w:pos="1985"/>
              </w:tabs>
              <w:snapToGrid w:val="0"/>
              <w:jc w:val="center"/>
              <w:rPr>
                <w:b/>
                <w:sz w:val="16"/>
                <w:szCs w:val="16"/>
              </w:rPr>
            </w:pPr>
            <w:r w:rsidRPr="00B04786">
              <w:rPr>
                <w:b/>
                <w:sz w:val="16"/>
                <w:szCs w:val="16"/>
              </w:rPr>
              <w:t>Дата рождения</w:t>
            </w:r>
          </w:p>
        </w:tc>
        <w:tc>
          <w:tcPr>
            <w:tcW w:w="14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04786" w:rsidRPr="00B04786" w:rsidRDefault="00B04786" w:rsidP="008E710D">
            <w:pPr>
              <w:tabs>
                <w:tab w:val="left" w:pos="1985"/>
              </w:tabs>
              <w:snapToGrid w:val="0"/>
              <w:jc w:val="center"/>
              <w:rPr>
                <w:sz w:val="16"/>
                <w:szCs w:val="16"/>
              </w:rPr>
            </w:pPr>
            <w:r w:rsidRPr="00B04786">
              <w:rPr>
                <w:b/>
                <w:sz w:val="16"/>
                <w:szCs w:val="16"/>
              </w:rPr>
              <w:t>Паспорт</w:t>
            </w:r>
          </w:p>
        </w:tc>
      </w:tr>
      <w:tr w:rsidR="00B04786" w:rsidRPr="00B04786" w:rsidTr="00B04786">
        <w:trPr>
          <w:trHeight w:val="454"/>
        </w:trPr>
        <w:tc>
          <w:tcPr>
            <w:tcW w:w="841"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756"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704"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508"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704"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1486" w:type="pct"/>
            <w:tcBorders>
              <w:left w:val="single" w:sz="4" w:space="0" w:color="000000"/>
              <w:bottom w:val="single" w:sz="4" w:space="0" w:color="000000"/>
              <w:right w:val="single" w:sz="4" w:space="0" w:color="000000"/>
            </w:tcBorders>
            <w:shd w:val="clear" w:color="auto" w:fill="auto"/>
          </w:tcPr>
          <w:p w:rsidR="00B04786" w:rsidRPr="00B04786" w:rsidRDefault="00B04786" w:rsidP="008E710D">
            <w:pPr>
              <w:tabs>
                <w:tab w:val="left" w:pos="1985"/>
              </w:tabs>
              <w:snapToGrid w:val="0"/>
              <w:rPr>
                <w:b/>
                <w:sz w:val="16"/>
                <w:szCs w:val="16"/>
              </w:rPr>
            </w:pPr>
          </w:p>
        </w:tc>
      </w:tr>
      <w:tr w:rsidR="00B04786" w:rsidRPr="00B04786" w:rsidTr="00B04786">
        <w:trPr>
          <w:trHeight w:val="454"/>
        </w:trPr>
        <w:tc>
          <w:tcPr>
            <w:tcW w:w="841"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756"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704"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508"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704"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1486" w:type="pct"/>
            <w:tcBorders>
              <w:left w:val="single" w:sz="4" w:space="0" w:color="000000"/>
              <w:bottom w:val="single" w:sz="4" w:space="0" w:color="000000"/>
              <w:right w:val="single" w:sz="4" w:space="0" w:color="000000"/>
            </w:tcBorders>
            <w:shd w:val="clear" w:color="auto" w:fill="auto"/>
          </w:tcPr>
          <w:p w:rsidR="00B04786" w:rsidRPr="00B04786" w:rsidRDefault="00B04786" w:rsidP="008E710D">
            <w:pPr>
              <w:tabs>
                <w:tab w:val="left" w:pos="1985"/>
              </w:tabs>
              <w:snapToGrid w:val="0"/>
              <w:rPr>
                <w:b/>
                <w:sz w:val="16"/>
                <w:szCs w:val="16"/>
              </w:rPr>
            </w:pPr>
          </w:p>
        </w:tc>
      </w:tr>
      <w:tr w:rsidR="00B04786" w:rsidRPr="00B04786" w:rsidTr="00B04786">
        <w:trPr>
          <w:trHeight w:val="454"/>
        </w:trPr>
        <w:tc>
          <w:tcPr>
            <w:tcW w:w="841"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756"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704"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508"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704"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1486" w:type="pct"/>
            <w:tcBorders>
              <w:left w:val="single" w:sz="4" w:space="0" w:color="000000"/>
              <w:bottom w:val="single" w:sz="4" w:space="0" w:color="000000"/>
              <w:right w:val="single" w:sz="4" w:space="0" w:color="000000"/>
            </w:tcBorders>
            <w:shd w:val="clear" w:color="auto" w:fill="auto"/>
          </w:tcPr>
          <w:p w:rsidR="00B04786" w:rsidRPr="00B04786" w:rsidRDefault="00B04786" w:rsidP="008E710D">
            <w:pPr>
              <w:tabs>
                <w:tab w:val="left" w:pos="1985"/>
              </w:tabs>
              <w:snapToGrid w:val="0"/>
              <w:rPr>
                <w:b/>
                <w:sz w:val="16"/>
                <w:szCs w:val="16"/>
              </w:rPr>
            </w:pPr>
          </w:p>
        </w:tc>
      </w:tr>
      <w:tr w:rsidR="00B04786" w:rsidRPr="00B04786" w:rsidTr="00B04786">
        <w:trPr>
          <w:trHeight w:val="454"/>
        </w:trPr>
        <w:tc>
          <w:tcPr>
            <w:tcW w:w="841"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756"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704"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508"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704"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1486" w:type="pct"/>
            <w:tcBorders>
              <w:left w:val="single" w:sz="4" w:space="0" w:color="000000"/>
              <w:bottom w:val="single" w:sz="4" w:space="0" w:color="000000"/>
              <w:right w:val="single" w:sz="4" w:space="0" w:color="000000"/>
            </w:tcBorders>
            <w:shd w:val="clear" w:color="auto" w:fill="auto"/>
          </w:tcPr>
          <w:p w:rsidR="00B04786" w:rsidRPr="00B04786" w:rsidRDefault="00B04786" w:rsidP="008E710D">
            <w:pPr>
              <w:tabs>
                <w:tab w:val="left" w:pos="1985"/>
              </w:tabs>
              <w:snapToGrid w:val="0"/>
              <w:rPr>
                <w:b/>
                <w:sz w:val="16"/>
                <w:szCs w:val="16"/>
              </w:rPr>
            </w:pPr>
          </w:p>
        </w:tc>
      </w:tr>
      <w:tr w:rsidR="00B04786" w:rsidRPr="00B04786" w:rsidTr="00B04786">
        <w:trPr>
          <w:trHeight w:val="454"/>
        </w:trPr>
        <w:tc>
          <w:tcPr>
            <w:tcW w:w="841"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756"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704"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508"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704"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1486" w:type="pct"/>
            <w:tcBorders>
              <w:left w:val="single" w:sz="4" w:space="0" w:color="000000"/>
              <w:bottom w:val="single" w:sz="4" w:space="0" w:color="000000"/>
              <w:right w:val="single" w:sz="4" w:space="0" w:color="000000"/>
            </w:tcBorders>
            <w:shd w:val="clear" w:color="auto" w:fill="auto"/>
          </w:tcPr>
          <w:p w:rsidR="00B04786" w:rsidRPr="00B04786" w:rsidRDefault="00B04786" w:rsidP="008E710D">
            <w:pPr>
              <w:tabs>
                <w:tab w:val="left" w:pos="1985"/>
              </w:tabs>
              <w:snapToGrid w:val="0"/>
              <w:rPr>
                <w:b/>
                <w:sz w:val="16"/>
                <w:szCs w:val="16"/>
              </w:rPr>
            </w:pPr>
          </w:p>
        </w:tc>
      </w:tr>
    </w:tbl>
    <w:p w:rsidR="00B04786" w:rsidRPr="00B04786" w:rsidRDefault="00B04786" w:rsidP="00B04786">
      <w:pPr>
        <w:tabs>
          <w:tab w:val="left" w:pos="1610"/>
        </w:tabs>
        <w:ind w:left="-75"/>
        <w:rPr>
          <w:sz w:val="16"/>
          <w:szCs w:val="16"/>
        </w:rPr>
      </w:pPr>
    </w:p>
    <w:tbl>
      <w:tblPr>
        <w:tblW w:w="0" w:type="auto"/>
        <w:tblInd w:w="27" w:type="dxa"/>
        <w:tblLayout w:type="fixed"/>
        <w:tblCellMar>
          <w:left w:w="0" w:type="dxa"/>
          <w:right w:w="0" w:type="dxa"/>
        </w:tblCellMar>
        <w:tblLook w:val="0000" w:firstRow="0" w:lastRow="0" w:firstColumn="0" w:lastColumn="0" w:noHBand="0" w:noVBand="0"/>
      </w:tblPr>
      <w:tblGrid>
        <w:gridCol w:w="3050"/>
        <w:gridCol w:w="988"/>
        <w:gridCol w:w="737"/>
        <w:gridCol w:w="1888"/>
        <w:gridCol w:w="3337"/>
        <w:gridCol w:w="40"/>
        <w:gridCol w:w="10"/>
      </w:tblGrid>
      <w:tr w:rsidR="00B04786" w:rsidRPr="00B04786" w:rsidTr="008E710D">
        <w:trPr>
          <w:gridAfter w:val="1"/>
          <w:wAfter w:w="10" w:type="dxa"/>
          <w:trHeight w:val="397"/>
        </w:trPr>
        <w:tc>
          <w:tcPr>
            <w:tcW w:w="3050" w:type="dxa"/>
            <w:shd w:val="clear" w:color="auto" w:fill="auto"/>
          </w:tcPr>
          <w:p w:rsidR="00B04786" w:rsidRPr="00B04786" w:rsidRDefault="00B04786" w:rsidP="00B04786">
            <w:pPr>
              <w:pStyle w:val="4"/>
              <w:numPr>
                <w:ilvl w:val="3"/>
                <w:numId w:val="4"/>
              </w:numPr>
              <w:tabs>
                <w:tab w:val="left" w:pos="0"/>
                <w:tab w:val="left" w:pos="1985"/>
              </w:tabs>
              <w:snapToGrid w:val="0"/>
              <w:jc w:val="left"/>
              <w:rPr>
                <w:sz w:val="16"/>
                <w:szCs w:val="16"/>
              </w:rPr>
            </w:pPr>
            <w:r w:rsidRPr="00B04786">
              <w:rPr>
                <w:sz w:val="16"/>
                <w:szCs w:val="16"/>
              </w:rPr>
              <w:t>Страховка</w:t>
            </w:r>
          </w:p>
        </w:tc>
        <w:tc>
          <w:tcPr>
            <w:tcW w:w="988" w:type="dxa"/>
            <w:tcBorders>
              <w:top w:val="single" w:sz="4" w:space="0" w:color="000000"/>
              <w:left w:val="single" w:sz="4" w:space="0" w:color="000000"/>
              <w:bottom w:val="single" w:sz="4" w:space="0" w:color="000000"/>
            </w:tcBorders>
            <w:shd w:val="clear" w:color="auto" w:fill="auto"/>
          </w:tcPr>
          <w:p w:rsidR="00B04786" w:rsidRPr="00B04786" w:rsidRDefault="00B04786" w:rsidP="008E710D">
            <w:pPr>
              <w:tabs>
                <w:tab w:val="left" w:pos="1985"/>
              </w:tabs>
              <w:snapToGrid w:val="0"/>
              <w:rPr>
                <w:sz w:val="16"/>
                <w:szCs w:val="16"/>
              </w:rPr>
            </w:pPr>
            <w:r w:rsidRPr="00B04786">
              <w:rPr>
                <w:sz w:val="16"/>
                <w:szCs w:val="16"/>
              </w:rPr>
              <w:t>Да</w:t>
            </w:r>
          </w:p>
        </w:tc>
        <w:tc>
          <w:tcPr>
            <w:tcW w:w="737" w:type="dxa"/>
            <w:tcBorders>
              <w:top w:val="single" w:sz="4" w:space="0" w:color="000000"/>
              <w:left w:val="single" w:sz="4" w:space="0" w:color="000000"/>
              <w:bottom w:val="single" w:sz="4" w:space="0" w:color="000000"/>
            </w:tcBorders>
            <w:shd w:val="clear" w:color="auto" w:fill="auto"/>
          </w:tcPr>
          <w:p w:rsidR="00B04786" w:rsidRPr="00B04786" w:rsidRDefault="00B04786" w:rsidP="008E710D">
            <w:pPr>
              <w:tabs>
                <w:tab w:val="left" w:pos="1985"/>
              </w:tabs>
              <w:snapToGrid w:val="0"/>
              <w:rPr>
                <w:sz w:val="16"/>
                <w:szCs w:val="16"/>
              </w:rPr>
            </w:pPr>
            <w:r w:rsidRPr="00B04786">
              <w:rPr>
                <w:sz w:val="16"/>
                <w:szCs w:val="16"/>
              </w:rPr>
              <w:t>Нет</w:t>
            </w:r>
          </w:p>
        </w:tc>
        <w:tc>
          <w:tcPr>
            <w:tcW w:w="5225" w:type="dxa"/>
            <w:gridSpan w:val="2"/>
            <w:vMerge w:val="restart"/>
            <w:tcBorders>
              <w:left w:val="single" w:sz="4" w:space="0" w:color="000000"/>
            </w:tcBorders>
            <w:shd w:val="clear" w:color="auto" w:fill="auto"/>
          </w:tcPr>
          <w:p w:rsidR="00B04786" w:rsidRPr="00B04786" w:rsidRDefault="00B04786" w:rsidP="008E710D">
            <w:pPr>
              <w:snapToGrid w:val="0"/>
              <w:rPr>
                <w:sz w:val="16"/>
                <w:szCs w:val="16"/>
              </w:rPr>
            </w:pPr>
          </w:p>
        </w:tc>
        <w:tc>
          <w:tcPr>
            <w:tcW w:w="40" w:type="dxa"/>
            <w:shd w:val="clear" w:color="auto" w:fill="auto"/>
          </w:tcPr>
          <w:p w:rsidR="00B04786" w:rsidRPr="00B04786" w:rsidRDefault="00B04786" w:rsidP="008E710D">
            <w:pPr>
              <w:snapToGrid w:val="0"/>
              <w:rPr>
                <w:sz w:val="16"/>
                <w:szCs w:val="16"/>
              </w:rPr>
            </w:pPr>
          </w:p>
        </w:tc>
      </w:tr>
      <w:tr w:rsidR="00B04786" w:rsidRPr="00B04786" w:rsidTr="008E710D">
        <w:trPr>
          <w:gridAfter w:val="1"/>
          <w:wAfter w:w="10" w:type="dxa"/>
          <w:trHeight w:val="397"/>
        </w:trPr>
        <w:tc>
          <w:tcPr>
            <w:tcW w:w="3050" w:type="dxa"/>
            <w:shd w:val="clear" w:color="auto" w:fill="auto"/>
          </w:tcPr>
          <w:p w:rsidR="00B04786" w:rsidRPr="00B04786" w:rsidRDefault="00B04786" w:rsidP="00B04786">
            <w:pPr>
              <w:pStyle w:val="4"/>
              <w:numPr>
                <w:ilvl w:val="3"/>
                <w:numId w:val="4"/>
              </w:numPr>
              <w:tabs>
                <w:tab w:val="left" w:pos="0"/>
                <w:tab w:val="left" w:pos="1985"/>
              </w:tabs>
              <w:snapToGrid w:val="0"/>
              <w:jc w:val="left"/>
              <w:rPr>
                <w:sz w:val="16"/>
                <w:szCs w:val="16"/>
              </w:rPr>
            </w:pPr>
            <w:r w:rsidRPr="00B04786">
              <w:rPr>
                <w:sz w:val="16"/>
                <w:szCs w:val="16"/>
              </w:rPr>
              <w:t>Гостиница*</w:t>
            </w:r>
          </w:p>
        </w:tc>
        <w:tc>
          <w:tcPr>
            <w:tcW w:w="988" w:type="dxa"/>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sz w:val="16"/>
                <w:szCs w:val="16"/>
              </w:rPr>
            </w:pPr>
            <w:r w:rsidRPr="00B04786">
              <w:rPr>
                <w:sz w:val="16"/>
                <w:szCs w:val="16"/>
              </w:rPr>
              <w:t>Да</w:t>
            </w:r>
          </w:p>
        </w:tc>
        <w:tc>
          <w:tcPr>
            <w:tcW w:w="737" w:type="dxa"/>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sz w:val="16"/>
                <w:szCs w:val="16"/>
              </w:rPr>
            </w:pPr>
            <w:r w:rsidRPr="00B04786">
              <w:rPr>
                <w:sz w:val="16"/>
                <w:szCs w:val="16"/>
              </w:rPr>
              <w:t>Нет</w:t>
            </w:r>
          </w:p>
        </w:tc>
        <w:tc>
          <w:tcPr>
            <w:tcW w:w="5225" w:type="dxa"/>
            <w:gridSpan w:val="2"/>
            <w:vMerge/>
            <w:tcBorders>
              <w:left w:val="single" w:sz="4" w:space="0" w:color="000000"/>
            </w:tcBorders>
            <w:shd w:val="clear" w:color="auto" w:fill="auto"/>
          </w:tcPr>
          <w:p w:rsidR="00B04786" w:rsidRPr="00B04786" w:rsidRDefault="00B04786" w:rsidP="008E710D">
            <w:pPr>
              <w:snapToGrid w:val="0"/>
              <w:rPr>
                <w:sz w:val="16"/>
                <w:szCs w:val="16"/>
              </w:rPr>
            </w:pPr>
          </w:p>
        </w:tc>
        <w:tc>
          <w:tcPr>
            <w:tcW w:w="40" w:type="dxa"/>
            <w:shd w:val="clear" w:color="auto" w:fill="auto"/>
          </w:tcPr>
          <w:p w:rsidR="00B04786" w:rsidRPr="00B04786" w:rsidRDefault="00B04786" w:rsidP="008E710D">
            <w:pPr>
              <w:snapToGrid w:val="0"/>
              <w:rPr>
                <w:sz w:val="16"/>
                <w:szCs w:val="16"/>
              </w:rPr>
            </w:pPr>
          </w:p>
        </w:tc>
      </w:tr>
      <w:tr w:rsidR="00B04786" w:rsidRPr="00B04786" w:rsidTr="008E710D">
        <w:trPr>
          <w:gridAfter w:val="1"/>
          <w:wAfter w:w="10" w:type="dxa"/>
          <w:trHeight w:val="397"/>
        </w:trPr>
        <w:tc>
          <w:tcPr>
            <w:tcW w:w="3050" w:type="dxa"/>
            <w:shd w:val="clear" w:color="auto" w:fill="auto"/>
          </w:tcPr>
          <w:p w:rsidR="00B04786" w:rsidRPr="00B04786" w:rsidRDefault="00B04786" w:rsidP="00B04786">
            <w:pPr>
              <w:pStyle w:val="4"/>
              <w:numPr>
                <w:ilvl w:val="3"/>
                <w:numId w:val="4"/>
              </w:numPr>
              <w:tabs>
                <w:tab w:val="left" w:pos="0"/>
                <w:tab w:val="left" w:pos="1985"/>
              </w:tabs>
              <w:snapToGrid w:val="0"/>
              <w:jc w:val="left"/>
              <w:rPr>
                <w:sz w:val="16"/>
                <w:szCs w:val="16"/>
              </w:rPr>
            </w:pPr>
            <w:r w:rsidRPr="00B04786">
              <w:rPr>
                <w:sz w:val="16"/>
                <w:szCs w:val="16"/>
              </w:rPr>
              <w:t>Трансфер*</w:t>
            </w:r>
          </w:p>
        </w:tc>
        <w:tc>
          <w:tcPr>
            <w:tcW w:w="988" w:type="dxa"/>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sz w:val="16"/>
                <w:szCs w:val="16"/>
              </w:rPr>
            </w:pPr>
            <w:r w:rsidRPr="00B04786">
              <w:rPr>
                <w:sz w:val="16"/>
                <w:szCs w:val="16"/>
              </w:rPr>
              <w:t>Да</w:t>
            </w:r>
          </w:p>
        </w:tc>
        <w:tc>
          <w:tcPr>
            <w:tcW w:w="737" w:type="dxa"/>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sz w:val="16"/>
                <w:szCs w:val="16"/>
              </w:rPr>
            </w:pPr>
            <w:r w:rsidRPr="00B04786">
              <w:rPr>
                <w:sz w:val="16"/>
                <w:szCs w:val="16"/>
              </w:rPr>
              <w:t>Нет</w:t>
            </w:r>
          </w:p>
        </w:tc>
        <w:tc>
          <w:tcPr>
            <w:tcW w:w="5225" w:type="dxa"/>
            <w:gridSpan w:val="2"/>
            <w:vMerge/>
            <w:tcBorders>
              <w:left w:val="single" w:sz="4" w:space="0" w:color="000000"/>
            </w:tcBorders>
            <w:shd w:val="clear" w:color="auto" w:fill="auto"/>
          </w:tcPr>
          <w:p w:rsidR="00B04786" w:rsidRPr="00B04786" w:rsidRDefault="00B04786" w:rsidP="008E710D">
            <w:pPr>
              <w:snapToGrid w:val="0"/>
              <w:rPr>
                <w:sz w:val="16"/>
                <w:szCs w:val="16"/>
              </w:rPr>
            </w:pPr>
          </w:p>
        </w:tc>
        <w:tc>
          <w:tcPr>
            <w:tcW w:w="40" w:type="dxa"/>
            <w:shd w:val="clear" w:color="auto" w:fill="auto"/>
          </w:tcPr>
          <w:p w:rsidR="00B04786" w:rsidRPr="00B04786" w:rsidRDefault="00B04786" w:rsidP="008E710D">
            <w:pPr>
              <w:snapToGrid w:val="0"/>
              <w:rPr>
                <w:sz w:val="16"/>
                <w:szCs w:val="16"/>
              </w:rPr>
            </w:pPr>
          </w:p>
        </w:tc>
      </w:tr>
      <w:tr w:rsidR="00B04786" w:rsidRPr="00B04786" w:rsidTr="008E710D">
        <w:trPr>
          <w:gridAfter w:val="1"/>
          <w:wAfter w:w="10" w:type="dxa"/>
          <w:trHeight w:val="397"/>
        </w:trPr>
        <w:tc>
          <w:tcPr>
            <w:tcW w:w="3050" w:type="dxa"/>
            <w:shd w:val="clear" w:color="auto" w:fill="auto"/>
          </w:tcPr>
          <w:p w:rsidR="00B04786" w:rsidRPr="00B04786" w:rsidRDefault="00B04786" w:rsidP="00B04786">
            <w:pPr>
              <w:pStyle w:val="4"/>
              <w:numPr>
                <w:ilvl w:val="3"/>
                <w:numId w:val="4"/>
              </w:numPr>
              <w:tabs>
                <w:tab w:val="left" w:pos="0"/>
                <w:tab w:val="left" w:pos="1985"/>
              </w:tabs>
              <w:snapToGrid w:val="0"/>
              <w:jc w:val="left"/>
              <w:rPr>
                <w:sz w:val="16"/>
                <w:szCs w:val="16"/>
              </w:rPr>
            </w:pPr>
            <w:r w:rsidRPr="00B04786">
              <w:rPr>
                <w:sz w:val="16"/>
                <w:szCs w:val="16"/>
              </w:rPr>
              <w:t>Форма оплаты</w:t>
            </w:r>
          </w:p>
        </w:tc>
        <w:tc>
          <w:tcPr>
            <w:tcW w:w="988" w:type="dxa"/>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sz w:val="16"/>
                <w:szCs w:val="16"/>
              </w:rPr>
            </w:pPr>
            <w:r w:rsidRPr="00B04786">
              <w:rPr>
                <w:sz w:val="16"/>
                <w:szCs w:val="16"/>
              </w:rPr>
              <w:t>Нал</w:t>
            </w:r>
          </w:p>
        </w:tc>
        <w:tc>
          <w:tcPr>
            <w:tcW w:w="737" w:type="dxa"/>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sz w:val="16"/>
                <w:szCs w:val="16"/>
              </w:rPr>
            </w:pPr>
            <w:r w:rsidRPr="00B04786">
              <w:rPr>
                <w:sz w:val="16"/>
                <w:szCs w:val="16"/>
              </w:rPr>
              <w:t>Б/нал</w:t>
            </w:r>
          </w:p>
        </w:tc>
        <w:tc>
          <w:tcPr>
            <w:tcW w:w="5225" w:type="dxa"/>
            <w:gridSpan w:val="2"/>
            <w:vMerge/>
            <w:tcBorders>
              <w:left w:val="single" w:sz="4" w:space="0" w:color="000000"/>
            </w:tcBorders>
            <w:shd w:val="clear" w:color="auto" w:fill="auto"/>
          </w:tcPr>
          <w:p w:rsidR="00B04786" w:rsidRPr="00B04786" w:rsidRDefault="00B04786" w:rsidP="008E710D">
            <w:pPr>
              <w:snapToGrid w:val="0"/>
              <w:rPr>
                <w:sz w:val="16"/>
                <w:szCs w:val="16"/>
              </w:rPr>
            </w:pPr>
          </w:p>
        </w:tc>
        <w:tc>
          <w:tcPr>
            <w:tcW w:w="40" w:type="dxa"/>
            <w:shd w:val="clear" w:color="auto" w:fill="auto"/>
          </w:tcPr>
          <w:p w:rsidR="00B04786" w:rsidRPr="00B04786" w:rsidRDefault="00B04786" w:rsidP="008E710D">
            <w:pPr>
              <w:snapToGrid w:val="0"/>
              <w:rPr>
                <w:sz w:val="16"/>
                <w:szCs w:val="16"/>
              </w:rPr>
            </w:pPr>
          </w:p>
        </w:tc>
      </w:tr>
      <w:tr w:rsidR="00B04786" w:rsidRPr="00B04786" w:rsidTr="008E710D">
        <w:trPr>
          <w:gridAfter w:val="1"/>
          <w:wAfter w:w="10" w:type="dxa"/>
          <w:trHeight w:val="397"/>
        </w:trPr>
        <w:tc>
          <w:tcPr>
            <w:tcW w:w="3050" w:type="dxa"/>
            <w:shd w:val="clear" w:color="auto" w:fill="auto"/>
          </w:tcPr>
          <w:p w:rsidR="00B04786" w:rsidRPr="00B04786" w:rsidRDefault="00B04786" w:rsidP="00B04786">
            <w:pPr>
              <w:pStyle w:val="4"/>
              <w:numPr>
                <w:ilvl w:val="3"/>
                <w:numId w:val="4"/>
              </w:numPr>
              <w:tabs>
                <w:tab w:val="left" w:pos="0"/>
                <w:tab w:val="left" w:pos="1985"/>
              </w:tabs>
              <w:snapToGrid w:val="0"/>
              <w:jc w:val="left"/>
              <w:rPr>
                <w:sz w:val="16"/>
                <w:szCs w:val="16"/>
              </w:rPr>
            </w:pPr>
            <w:r w:rsidRPr="00B04786">
              <w:rPr>
                <w:sz w:val="16"/>
                <w:szCs w:val="16"/>
              </w:rPr>
              <w:t>Конт. телефон</w:t>
            </w:r>
          </w:p>
        </w:tc>
        <w:tc>
          <w:tcPr>
            <w:tcW w:w="988" w:type="dxa"/>
            <w:tcBorders>
              <w:left w:val="single" w:sz="4" w:space="0" w:color="000000"/>
            </w:tcBorders>
            <w:shd w:val="clear" w:color="auto" w:fill="auto"/>
          </w:tcPr>
          <w:p w:rsidR="00B04786" w:rsidRPr="00B04786" w:rsidRDefault="00B04786" w:rsidP="008E710D">
            <w:pPr>
              <w:tabs>
                <w:tab w:val="left" w:pos="1985"/>
              </w:tabs>
              <w:snapToGrid w:val="0"/>
              <w:rPr>
                <w:sz w:val="16"/>
                <w:szCs w:val="16"/>
              </w:rPr>
            </w:pPr>
          </w:p>
        </w:tc>
        <w:tc>
          <w:tcPr>
            <w:tcW w:w="737" w:type="dxa"/>
            <w:tcBorders>
              <w:left w:val="single" w:sz="4" w:space="0" w:color="000000"/>
            </w:tcBorders>
            <w:shd w:val="clear" w:color="auto" w:fill="auto"/>
          </w:tcPr>
          <w:p w:rsidR="00B04786" w:rsidRPr="00B04786" w:rsidRDefault="00B04786" w:rsidP="008E710D">
            <w:pPr>
              <w:tabs>
                <w:tab w:val="left" w:pos="1985"/>
              </w:tabs>
              <w:snapToGrid w:val="0"/>
              <w:rPr>
                <w:sz w:val="16"/>
                <w:szCs w:val="16"/>
              </w:rPr>
            </w:pPr>
          </w:p>
        </w:tc>
        <w:tc>
          <w:tcPr>
            <w:tcW w:w="5225" w:type="dxa"/>
            <w:gridSpan w:val="2"/>
            <w:vMerge/>
            <w:tcBorders>
              <w:left w:val="single" w:sz="4" w:space="0" w:color="000000"/>
            </w:tcBorders>
            <w:shd w:val="clear" w:color="auto" w:fill="auto"/>
          </w:tcPr>
          <w:p w:rsidR="00B04786" w:rsidRPr="00B04786" w:rsidRDefault="00B04786" w:rsidP="008E710D">
            <w:pPr>
              <w:snapToGrid w:val="0"/>
              <w:rPr>
                <w:sz w:val="16"/>
                <w:szCs w:val="16"/>
              </w:rPr>
            </w:pPr>
          </w:p>
        </w:tc>
        <w:tc>
          <w:tcPr>
            <w:tcW w:w="40" w:type="dxa"/>
            <w:shd w:val="clear" w:color="auto" w:fill="auto"/>
          </w:tcPr>
          <w:p w:rsidR="00B04786" w:rsidRPr="00B04786" w:rsidRDefault="00B04786" w:rsidP="008E710D">
            <w:pPr>
              <w:snapToGrid w:val="0"/>
              <w:rPr>
                <w:sz w:val="16"/>
                <w:szCs w:val="16"/>
              </w:rPr>
            </w:pPr>
          </w:p>
        </w:tc>
      </w:tr>
      <w:tr w:rsidR="00B04786" w:rsidRPr="00B04786" w:rsidTr="008E710D">
        <w:trPr>
          <w:gridAfter w:val="1"/>
          <w:wAfter w:w="10" w:type="dxa"/>
          <w:trHeight w:val="397"/>
        </w:trPr>
        <w:tc>
          <w:tcPr>
            <w:tcW w:w="3050" w:type="dxa"/>
            <w:shd w:val="clear" w:color="auto" w:fill="auto"/>
          </w:tcPr>
          <w:p w:rsidR="00B04786" w:rsidRPr="00B04786" w:rsidRDefault="00B04786" w:rsidP="00B04786">
            <w:pPr>
              <w:pStyle w:val="5"/>
              <w:numPr>
                <w:ilvl w:val="4"/>
                <w:numId w:val="4"/>
              </w:numPr>
              <w:tabs>
                <w:tab w:val="left" w:pos="0"/>
                <w:tab w:val="left" w:pos="1985"/>
              </w:tabs>
              <w:snapToGrid w:val="0"/>
              <w:rPr>
                <w:sz w:val="16"/>
                <w:szCs w:val="16"/>
              </w:rPr>
            </w:pPr>
            <w:r w:rsidRPr="00B04786">
              <w:rPr>
                <w:sz w:val="16"/>
                <w:szCs w:val="16"/>
              </w:rPr>
              <w:t>Ответств. за заказ</w:t>
            </w:r>
          </w:p>
        </w:tc>
        <w:tc>
          <w:tcPr>
            <w:tcW w:w="3613" w:type="dxa"/>
            <w:gridSpan w:val="3"/>
            <w:tcBorders>
              <w:top w:val="single" w:sz="4" w:space="0" w:color="000000"/>
              <w:left w:val="single" w:sz="4" w:space="0" w:color="000000"/>
              <w:bottom w:val="single" w:sz="4" w:space="0" w:color="000000"/>
            </w:tcBorders>
            <w:shd w:val="clear" w:color="auto" w:fill="auto"/>
          </w:tcPr>
          <w:p w:rsidR="00B04786" w:rsidRPr="00B04786" w:rsidRDefault="00B04786" w:rsidP="008E710D">
            <w:pPr>
              <w:tabs>
                <w:tab w:val="left" w:pos="1985"/>
              </w:tabs>
              <w:snapToGrid w:val="0"/>
              <w:rPr>
                <w:sz w:val="16"/>
                <w:szCs w:val="16"/>
              </w:rPr>
            </w:pPr>
            <w:r w:rsidRPr="00B04786">
              <w:rPr>
                <w:b/>
                <w:sz w:val="16"/>
                <w:szCs w:val="16"/>
              </w:rPr>
              <w:t xml:space="preserve">                                                      </w:t>
            </w:r>
          </w:p>
        </w:tc>
        <w:tc>
          <w:tcPr>
            <w:tcW w:w="3337" w:type="dxa"/>
            <w:vMerge w:val="restart"/>
            <w:tcBorders>
              <w:left w:val="single" w:sz="4" w:space="0" w:color="000000"/>
            </w:tcBorders>
            <w:shd w:val="clear" w:color="auto" w:fill="auto"/>
          </w:tcPr>
          <w:p w:rsidR="00B04786" w:rsidRPr="00B04786" w:rsidRDefault="00B04786" w:rsidP="008E710D">
            <w:pPr>
              <w:snapToGrid w:val="0"/>
              <w:rPr>
                <w:sz w:val="16"/>
                <w:szCs w:val="16"/>
              </w:rPr>
            </w:pPr>
          </w:p>
        </w:tc>
        <w:tc>
          <w:tcPr>
            <w:tcW w:w="40" w:type="dxa"/>
            <w:shd w:val="clear" w:color="auto" w:fill="auto"/>
          </w:tcPr>
          <w:p w:rsidR="00B04786" w:rsidRPr="00B04786" w:rsidRDefault="00B04786" w:rsidP="008E710D">
            <w:pPr>
              <w:snapToGrid w:val="0"/>
              <w:rPr>
                <w:sz w:val="16"/>
                <w:szCs w:val="16"/>
              </w:rPr>
            </w:pPr>
          </w:p>
        </w:tc>
      </w:tr>
      <w:tr w:rsidR="00B04786" w:rsidRPr="00B04786" w:rsidTr="008E710D">
        <w:trPr>
          <w:gridAfter w:val="1"/>
          <w:wAfter w:w="10" w:type="dxa"/>
          <w:trHeight w:val="397"/>
        </w:trPr>
        <w:tc>
          <w:tcPr>
            <w:tcW w:w="3050" w:type="dxa"/>
            <w:shd w:val="clear" w:color="auto" w:fill="auto"/>
          </w:tcPr>
          <w:p w:rsidR="00B04786" w:rsidRPr="00B04786" w:rsidRDefault="00B04786" w:rsidP="00B04786">
            <w:pPr>
              <w:pStyle w:val="5"/>
              <w:numPr>
                <w:ilvl w:val="4"/>
                <w:numId w:val="4"/>
              </w:numPr>
              <w:tabs>
                <w:tab w:val="left" w:pos="0"/>
                <w:tab w:val="left" w:pos="1985"/>
              </w:tabs>
              <w:snapToGrid w:val="0"/>
              <w:rPr>
                <w:b w:val="0"/>
                <w:sz w:val="16"/>
                <w:szCs w:val="16"/>
              </w:rPr>
            </w:pPr>
            <w:r w:rsidRPr="00B04786">
              <w:rPr>
                <w:sz w:val="16"/>
                <w:szCs w:val="16"/>
              </w:rPr>
              <w:t>Время доставки</w:t>
            </w:r>
          </w:p>
        </w:tc>
        <w:tc>
          <w:tcPr>
            <w:tcW w:w="3613" w:type="dxa"/>
            <w:gridSpan w:val="3"/>
            <w:tcBorders>
              <w:left w:val="single" w:sz="4" w:space="0" w:color="000000"/>
            </w:tcBorders>
            <w:shd w:val="clear" w:color="auto" w:fill="auto"/>
          </w:tcPr>
          <w:p w:rsidR="00B04786" w:rsidRPr="00B04786" w:rsidRDefault="00B04786" w:rsidP="00B04786">
            <w:pPr>
              <w:pStyle w:val="4"/>
              <w:numPr>
                <w:ilvl w:val="3"/>
                <w:numId w:val="4"/>
              </w:numPr>
              <w:tabs>
                <w:tab w:val="left" w:pos="0"/>
                <w:tab w:val="left" w:pos="1985"/>
              </w:tabs>
              <w:snapToGrid w:val="0"/>
              <w:rPr>
                <w:b w:val="0"/>
                <w:sz w:val="16"/>
                <w:szCs w:val="16"/>
              </w:rPr>
            </w:pPr>
          </w:p>
        </w:tc>
        <w:tc>
          <w:tcPr>
            <w:tcW w:w="3337" w:type="dxa"/>
            <w:vMerge/>
            <w:tcBorders>
              <w:left w:val="single" w:sz="4" w:space="0" w:color="000000"/>
            </w:tcBorders>
            <w:shd w:val="clear" w:color="auto" w:fill="auto"/>
          </w:tcPr>
          <w:p w:rsidR="00B04786" w:rsidRPr="00B04786" w:rsidRDefault="00B04786" w:rsidP="008E710D">
            <w:pPr>
              <w:snapToGrid w:val="0"/>
              <w:rPr>
                <w:sz w:val="16"/>
                <w:szCs w:val="16"/>
              </w:rPr>
            </w:pPr>
          </w:p>
        </w:tc>
        <w:tc>
          <w:tcPr>
            <w:tcW w:w="40" w:type="dxa"/>
            <w:shd w:val="clear" w:color="auto" w:fill="auto"/>
          </w:tcPr>
          <w:p w:rsidR="00B04786" w:rsidRPr="00B04786" w:rsidRDefault="00B04786" w:rsidP="008E710D">
            <w:pPr>
              <w:snapToGrid w:val="0"/>
              <w:rPr>
                <w:sz w:val="16"/>
                <w:szCs w:val="16"/>
                <w:shd w:val="clear" w:color="auto" w:fill="C0C0C0"/>
              </w:rPr>
            </w:pPr>
          </w:p>
        </w:tc>
      </w:tr>
      <w:tr w:rsidR="00B04786" w:rsidRPr="00B04786" w:rsidTr="008E710D">
        <w:tblPrEx>
          <w:tblCellMar>
            <w:left w:w="108" w:type="dxa"/>
            <w:right w:w="108" w:type="dxa"/>
          </w:tblCellMar>
        </w:tblPrEx>
        <w:trPr>
          <w:trHeight w:val="566"/>
        </w:trPr>
        <w:tc>
          <w:tcPr>
            <w:tcW w:w="3050" w:type="dxa"/>
            <w:shd w:val="clear" w:color="auto" w:fill="auto"/>
          </w:tcPr>
          <w:p w:rsidR="00B04786" w:rsidRPr="00B04786" w:rsidRDefault="00B04786" w:rsidP="008E710D">
            <w:pPr>
              <w:pStyle w:val="4"/>
              <w:numPr>
                <w:ilvl w:val="0"/>
                <w:numId w:val="0"/>
              </w:numPr>
              <w:tabs>
                <w:tab w:val="left" w:pos="1985"/>
              </w:tabs>
              <w:snapToGrid w:val="0"/>
              <w:jc w:val="left"/>
              <w:rPr>
                <w:sz w:val="16"/>
                <w:szCs w:val="16"/>
              </w:rPr>
            </w:pPr>
            <w:r w:rsidRPr="00B04786">
              <w:rPr>
                <w:sz w:val="16"/>
                <w:szCs w:val="16"/>
                <w:shd w:val="clear" w:color="auto" w:fill="C0C0C0"/>
              </w:rPr>
              <w:t>Примечания</w:t>
            </w:r>
          </w:p>
          <w:p w:rsidR="00B04786" w:rsidRPr="00B04786" w:rsidRDefault="00B04786" w:rsidP="008E710D">
            <w:pPr>
              <w:tabs>
                <w:tab w:val="left" w:pos="1985"/>
              </w:tabs>
              <w:jc w:val="right"/>
              <w:rPr>
                <w:b/>
                <w:sz w:val="16"/>
                <w:szCs w:val="16"/>
              </w:rPr>
            </w:pPr>
          </w:p>
        </w:tc>
        <w:tc>
          <w:tcPr>
            <w:tcW w:w="7000" w:type="dxa"/>
            <w:gridSpan w:val="6"/>
            <w:tcBorders>
              <w:top w:val="single" w:sz="4" w:space="0" w:color="000000"/>
              <w:left w:val="single" w:sz="4" w:space="0" w:color="000000"/>
              <w:bottom w:val="single" w:sz="4" w:space="0" w:color="000000"/>
              <w:right w:val="single" w:sz="4" w:space="0" w:color="000000"/>
            </w:tcBorders>
            <w:shd w:val="clear" w:color="auto" w:fill="auto"/>
          </w:tcPr>
          <w:p w:rsidR="00B04786" w:rsidRPr="00B04786" w:rsidRDefault="00B04786" w:rsidP="008E710D">
            <w:pPr>
              <w:tabs>
                <w:tab w:val="left" w:pos="1985"/>
              </w:tabs>
              <w:snapToGrid w:val="0"/>
              <w:rPr>
                <w:b/>
                <w:sz w:val="16"/>
                <w:szCs w:val="16"/>
              </w:rPr>
            </w:pPr>
          </w:p>
        </w:tc>
      </w:tr>
    </w:tbl>
    <w:p w:rsidR="00B04786" w:rsidRPr="00B04786" w:rsidRDefault="00B04786" w:rsidP="00B04786">
      <w:pPr>
        <w:ind w:firstLine="225"/>
        <w:rPr>
          <w:b/>
          <w:sz w:val="16"/>
          <w:szCs w:val="16"/>
        </w:rPr>
      </w:pPr>
      <w:r w:rsidRPr="00B04786">
        <w:rPr>
          <w:b/>
          <w:sz w:val="16"/>
          <w:szCs w:val="16"/>
        </w:rPr>
        <w:t>Оплату гарантируем _____________________________________________________________</w:t>
      </w:r>
    </w:p>
    <w:p w:rsidR="00B04786" w:rsidRPr="00B04786" w:rsidRDefault="00B04786" w:rsidP="00B04786">
      <w:pPr>
        <w:ind w:firstLine="225"/>
        <w:rPr>
          <w:b/>
          <w:sz w:val="16"/>
          <w:szCs w:val="16"/>
        </w:rPr>
      </w:pPr>
      <w:r w:rsidRPr="00B04786">
        <w:rPr>
          <w:b/>
          <w:sz w:val="16"/>
          <w:szCs w:val="16"/>
        </w:rPr>
        <w:t xml:space="preserve">                                                             (ФИО и подпись уполномоченного лица)</w:t>
      </w:r>
    </w:p>
    <w:p w:rsidR="00B04786" w:rsidRPr="00B04786" w:rsidRDefault="00B04786" w:rsidP="00B04786">
      <w:pPr>
        <w:ind w:firstLine="225"/>
        <w:rPr>
          <w:b/>
          <w:sz w:val="16"/>
          <w:szCs w:val="16"/>
        </w:rPr>
      </w:pPr>
      <w:r w:rsidRPr="00B04786">
        <w:rPr>
          <w:b/>
          <w:sz w:val="16"/>
          <w:szCs w:val="16"/>
        </w:rPr>
        <w:t>С условиями применения тарифа</w:t>
      </w:r>
    </w:p>
    <w:p w:rsidR="00B04786" w:rsidRPr="00B04786" w:rsidRDefault="00B04786" w:rsidP="00B04786">
      <w:pPr>
        <w:rPr>
          <w:b/>
          <w:sz w:val="16"/>
          <w:szCs w:val="16"/>
        </w:rPr>
      </w:pPr>
      <w:r w:rsidRPr="00B04786">
        <w:rPr>
          <w:b/>
          <w:sz w:val="16"/>
          <w:szCs w:val="16"/>
        </w:rPr>
        <w:t xml:space="preserve">    и правилами возврата билетов ознакомлен _________________________________________</w:t>
      </w:r>
    </w:p>
    <w:p w:rsidR="00B04786" w:rsidRPr="00B04786" w:rsidRDefault="00B04786" w:rsidP="00B04786">
      <w:pPr>
        <w:ind w:firstLine="225"/>
        <w:rPr>
          <w:b/>
          <w:sz w:val="16"/>
          <w:szCs w:val="16"/>
        </w:rPr>
      </w:pPr>
      <w:r w:rsidRPr="00B04786">
        <w:rPr>
          <w:b/>
          <w:sz w:val="16"/>
          <w:szCs w:val="16"/>
        </w:rPr>
        <w:t xml:space="preserve">                                                                                     (ФИО и подпись уполномоченного лица)</w:t>
      </w:r>
    </w:p>
    <w:p w:rsidR="00B04786" w:rsidRDefault="00B04786" w:rsidP="00B04786">
      <w:pPr>
        <w:ind w:left="2100" w:hanging="1500"/>
        <w:jc w:val="both"/>
        <w:rPr>
          <w:sz w:val="18"/>
          <w:szCs w:val="18"/>
        </w:rPr>
      </w:pPr>
      <w:r>
        <w:rPr>
          <w:b/>
          <w:sz w:val="24"/>
        </w:rPr>
        <w:t>Примечания</w:t>
      </w:r>
    </w:p>
    <w:tbl>
      <w:tblPr>
        <w:tblW w:w="0" w:type="auto"/>
        <w:tblInd w:w="-80" w:type="dxa"/>
        <w:tblLayout w:type="fixed"/>
        <w:tblLook w:val="0000" w:firstRow="0" w:lastRow="0" w:firstColumn="0" w:lastColumn="0" w:noHBand="0" w:noVBand="0"/>
      </w:tblPr>
      <w:tblGrid>
        <w:gridCol w:w="9808"/>
        <w:gridCol w:w="236"/>
        <w:gridCol w:w="236"/>
        <w:gridCol w:w="236"/>
      </w:tblGrid>
      <w:tr w:rsidR="00B04786" w:rsidTr="008E710D">
        <w:tc>
          <w:tcPr>
            <w:tcW w:w="9808" w:type="dxa"/>
            <w:shd w:val="clear" w:color="auto" w:fill="auto"/>
          </w:tcPr>
          <w:p w:rsidR="00B04786" w:rsidRDefault="00B04786" w:rsidP="00B04786">
            <w:pPr>
              <w:numPr>
                <w:ilvl w:val="0"/>
                <w:numId w:val="17"/>
              </w:numPr>
              <w:tabs>
                <w:tab w:val="left" w:pos="0"/>
              </w:tabs>
              <w:snapToGrid w:val="0"/>
              <w:jc w:val="both"/>
              <w:rPr>
                <w:bCs/>
                <w:sz w:val="18"/>
                <w:szCs w:val="18"/>
              </w:rPr>
            </w:pPr>
            <w:r>
              <w:rPr>
                <w:sz w:val="18"/>
                <w:szCs w:val="18"/>
              </w:rPr>
              <w:t>Для иностранцев, вылетающих рейсами Российских авиакомпаний Фамилия, Имя указывается также как и во въездной визе. В графе «Комментарии» - гражданство.</w:t>
            </w:r>
            <w:r>
              <w:rPr>
                <w:b/>
                <w:sz w:val="18"/>
                <w:szCs w:val="18"/>
              </w:rPr>
              <w:t xml:space="preserve"> </w:t>
            </w:r>
          </w:p>
          <w:p w:rsidR="00B04786" w:rsidRDefault="00B04786" w:rsidP="00B04786">
            <w:pPr>
              <w:numPr>
                <w:ilvl w:val="0"/>
                <w:numId w:val="17"/>
              </w:numPr>
              <w:tabs>
                <w:tab w:val="left" w:pos="0"/>
              </w:tabs>
              <w:snapToGrid w:val="0"/>
              <w:jc w:val="both"/>
              <w:rPr>
                <w:bCs/>
                <w:sz w:val="18"/>
                <w:szCs w:val="18"/>
              </w:rPr>
            </w:pPr>
            <w:r>
              <w:rPr>
                <w:bCs/>
                <w:sz w:val="18"/>
                <w:szCs w:val="18"/>
              </w:rPr>
              <w:t xml:space="preserve">Для граждан Российской Федерации, вылетающих за рубеж, указывается написание Фамилии и Имени, также как и в загранпаспорте. </w:t>
            </w:r>
          </w:p>
          <w:p w:rsidR="00B04786" w:rsidRDefault="00B04786" w:rsidP="00B04786">
            <w:pPr>
              <w:numPr>
                <w:ilvl w:val="0"/>
                <w:numId w:val="17"/>
              </w:numPr>
              <w:tabs>
                <w:tab w:val="left" w:pos="0"/>
              </w:tabs>
              <w:snapToGrid w:val="0"/>
              <w:jc w:val="both"/>
              <w:rPr>
                <w:bCs/>
                <w:sz w:val="18"/>
                <w:szCs w:val="18"/>
              </w:rPr>
            </w:pPr>
            <w:r>
              <w:rPr>
                <w:bCs/>
                <w:sz w:val="18"/>
                <w:szCs w:val="18"/>
              </w:rPr>
              <w:t>Заполнение графы «Контактный телефон» обязательно.</w:t>
            </w:r>
          </w:p>
          <w:p w:rsidR="00B04786" w:rsidRDefault="00B04786" w:rsidP="00B04786">
            <w:pPr>
              <w:numPr>
                <w:ilvl w:val="0"/>
                <w:numId w:val="15"/>
              </w:numPr>
              <w:tabs>
                <w:tab w:val="left" w:pos="360"/>
                <w:tab w:val="left" w:pos="1080"/>
              </w:tabs>
              <w:jc w:val="both"/>
              <w:rPr>
                <w:sz w:val="24"/>
              </w:rPr>
            </w:pPr>
            <w:r>
              <w:rPr>
                <w:bCs/>
                <w:sz w:val="18"/>
                <w:szCs w:val="18"/>
              </w:rPr>
              <w:t>Для предоставления услуг гостиницы и трансфера  необходимо заполнить Приложение № 2 к Договору</w:t>
            </w:r>
          </w:p>
          <w:p w:rsidR="00B04786" w:rsidRDefault="00B04786" w:rsidP="008E710D">
            <w:pPr>
              <w:pStyle w:val="af1"/>
              <w:tabs>
                <w:tab w:val="right" w:pos="9662"/>
              </w:tabs>
              <w:rPr>
                <w:sz w:val="24"/>
                <w:szCs w:val="24"/>
              </w:rPr>
            </w:pPr>
            <w:r>
              <w:rPr>
                <w:sz w:val="24"/>
              </w:rPr>
              <w:t xml:space="preserve">  От Агентства                                                                                              От Заказчика</w:t>
            </w:r>
          </w:p>
          <w:p w:rsidR="00B04786" w:rsidRDefault="00B04786" w:rsidP="008E710D">
            <w:pPr>
              <w:tabs>
                <w:tab w:val="left" w:pos="1800"/>
              </w:tabs>
              <w:ind w:left="360"/>
              <w:jc w:val="both"/>
              <w:rPr>
                <w:b/>
                <w:bCs/>
                <w:sz w:val="18"/>
                <w:szCs w:val="18"/>
              </w:rPr>
            </w:pPr>
            <w:r>
              <w:rPr>
                <w:bCs/>
                <w:sz w:val="24"/>
                <w:szCs w:val="24"/>
              </w:rPr>
              <w:t>____________________                                                                         ____________________</w:t>
            </w:r>
          </w:p>
        </w:tc>
        <w:tc>
          <w:tcPr>
            <w:tcW w:w="236" w:type="dxa"/>
            <w:shd w:val="clear" w:color="auto" w:fill="auto"/>
          </w:tcPr>
          <w:p w:rsidR="00B04786" w:rsidRDefault="00B04786" w:rsidP="008E710D">
            <w:pPr>
              <w:snapToGrid w:val="0"/>
              <w:rPr>
                <w:b/>
                <w:bCs/>
                <w:sz w:val="18"/>
                <w:szCs w:val="18"/>
              </w:rPr>
            </w:pPr>
          </w:p>
        </w:tc>
        <w:tc>
          <w:tcPr>
            <w:tcW w:w="236" w:type="dxa"/>
            <w:shd w:val="clear" w:color="auto" w:fill="auto"/>
          </w:tcPr>
          <w:p w:rsidR="00B04786" w:rsidRDefault="00B04786" w:rsidP="008E710D">
            <w:pPr>
              <w:snapToGrid w:val="0"/>
              <w:rPr>
                <w:b/>
                <w:sz w:val="18"/>
                <w:szCs w:val="18"/>
              </w:rPr>
            </w:pPr>
          </w:p>
        </w:tc>
        <w:tc>
          <w:tcPr>
            <w:tcW w:w="236" w:type="dxa"/>
            <w:shd w:val="clear" w:color="auto" w:fill="auto"/>
          </w:tcPr>
          <w:p w:rsidR="00B04786" w:rsidRDefault="00B04786" w:rsidP="008E710D">
            <w:pPr>
              <w:snapToGrid w:val="0"/>
              <w:rPr>
                <w:b/>
                <w:sz w:val="22"/>
              </w:rPr>
            </w:pPr>
          </w:p>
        </w:tc>
      </w:tr>
    </w:tbl>
    <w:p w:rsidR="00B04786" w:rsidRDefault="00B04786" w:rsidP="00B04786">
      <w:pPr>
        <w:jc w:val="right"/>
        <w:rPr>
          <w:sz w:val="24"/>
        </w:rPr>
      </w:pPr>
      <w:r>
        <w:rPr>
          <w:b/>
          <w:sz w:val="24"/>
        </w:rPr>
        <w:lastRenderedPageBreak/>
        <w:t>Приложение № 2.</w:t>
      </w:r>
    </w:p>
    <w:p w:rsidR="00B04786" w:rsidRDefault="00B04786" w:rsidP="00B04786">
      <w:pPr>
        <w:jc w:val="right"/>
        <w:rPr>
          <w:sz w:val="24"/>
        </w:rPr>
      </w:pPr>
      <w:r>
        <w:rPr>
          <w:sz w:val="24"/>
        </w:rPr>
        <w:t xml:space="preserve">к Договору № _______ </w:t>
      </w:r>
    </w:p>
    <w:p w:rsidR="00B04786" w:rsidRDefault="00B04786" w:rsidP="00B04786">
      <w:pPr>
        <w:jc w:val="right"/>
        <w:rPr>
          <w:sz w:val="24"/>
        </w:rPr>
      </w:pPr>
      <w:r>
        <w:rPr>
          <w:sz w:val="24"/>
        </w:rPr>
        <w:t>от  «__» ____________ 20</w:t>
      </w:r>
      <w:r w:rsidR="008C143C">
        <w:rPr>
          <w:sz w:val="24"/>
          <w:lang w:val="en-US"/>
        </w:rPr>
        <w:t>2</w:t>
      </w:r>
      <w:r>
        <w:rPr>
          <w:sz w:val="24"/>
        </w:rPr>
        <w:t>_  г.</w:t>
      </w:r>
    </w:p>
    <w:p w:rsidR="00B04786" w:rsidRDefault="00B04786" w:rsidP="00B04786">
      <w:pPr>
        <w:jc w:val="right"/>
        <w:rPr>
          <w:sz w:val="24"/>
        </w:rPr>
      </w:pPr>
    </w:p>
    <w:p w:rsidR="00B04786" w:rsidRDefault="00B04786" w:rsidP="00B04786">
      <w:pPr>
        <w:pStyle w:val="af1"/>
        <w:rPr>
          <w:b w:val="0"/>
        </w:rPr>
      </w:pPr>
    </w:p>
    <w:p w:rsidR="00B04786" w:rsidRDefault="00B04786" w:rsidP="00B04786">
      <w:pPr>
        <w:pStyle w:val="af1"/>
        <w:ind w:left="0"/>
        <w:jc w:val="center"/>
        <w:rPr>
          <w:b w:val="0"/>
        </w:rPr>
      </w:pPr>
      <w:r>
        <w:rPr>
          <w:bCs w:val="0"/>
          <w:sz w:val="24"/>
        </w:rPr>
        <w:t>ЛИСТ БРОНИРОВАНИЯ ГОСТИНИЧНЫХ УСЛУГ</w:t>
      </w:r>
    </w:p>
    <w:p w:rsidR="00B04786" w:rsidRDefault="00B04786" w:rsidP="00B04786">
      <w:pPr>
        <w:pStyle w:val="af1"/>
        <w:rPr>
          <w:b w:val="0"/>
        </w:rPr>
      </w:pPr>
    </w:p>
    <w:tbl>
      <w:tblPr>
        <w:tblW w:w="0" w:type="auto"/>
        <w:tblInd w:w="123" w:type="dxa"/>
        <w:tblLayout w:type="fixed"/>
        <w:tblLook w:val="0000" w:firstRow="0" w:lastRow="0" w:firstColumn="0" w:lastColumn="0" w:noHBand="0" w:noVBand="0"/>
      </w:tblPr>
      <w:tblGrid>
        <w:gridCol w:w="2313"/>
        <w:gridCol w:w="7200"/>
      </w:tblGrid>
      <w:tr w:rsidR="00B04786" w:rsidRPr="00B04786" w:rsidTr="008E710D">
        <w:trPr>
          <w:trHeight w:val="70"/>
        </w:trPr>
        <w:tc>
          <w:tcPr>
            <w:tcW w:w="2313" w:type="dxa"/>
            <w:shd w:val="clear" w:color="auto" w:fill="auto"/>
          </w:tcPr>
          <w:p w:rsidR="00B04786" w:rsidRPr="00B04786" w:rsidRDefault="00B04786" w:rsidP="00B04786">
            <w:pPr>
              <w:pStyle w:val="4"/>
              <w:numPr>
                <w:ilvl w:val="3"/>
                <w:numId w:val="4"/>
              </w:numPr>
              <w:tabs>
                <w:tab w:val="left" w:pos="0"/>
                <w:tab w:val="left" w:pos="1985"/>
              </w:tabs>
              <w:snapToGrid w:val="0"/>
              <w:rPr>
                <w:sz w:val="16"/>
                <w:szCs w:val="16"/>
              </w:rPr>
            </w:pPr>
            <w:r w:rsidRPr="00B04786">
              <w:rPr>
                <w:sz w:val="16"/>
                <w:szCs w:val="16"/>
              </w:rPr>
              <w:t>Организация</w:t>
            </w: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B04786" w:rsidRPr="00B04786" w:rsidRDefault="00B04786" w:rsidP="008E710D">
            <w:pPr>
              <w:tabs>
                <w:tab w:val="left" w:pos="1985"/>
              </w:tabs>
              <w:snapToGrid w:val="0"/>
              <w:rPr>
                <w:b/>
                <w:sz w:val="16"/>
                <w:szCs w:val="16"/>
              </w:rPr>
            </w:pPr>
          </w:p>
          <w:p w:rsidR="00B04786" w:rsidRPr="00B04786" w:rsidRDefault="00B04786" w:rsidP="008E710D">
            <w:pPr>
              <w:tabs>
                <w:tab w:val="left" w:pos="1985"/>
              </w:tabs>
              <w:rPr>
                <w:b/>
                <w:sz w:val="16"/>
                <w:szCs w:val="16"/>
              </w:rPr>
            </w:pPr>
          </w:p>
        </w:tc>
      </w:tr>
    </w:tbl>
    <w:p w:rsidR="00B04786" w:rsidRPr="00B04786" w:rsidRDefault="00B04786" w:rsidP="00B04786">
      <w:pPr>
        <w:pStyle w:val="5"/>
        <w:numPr>
          <w:ilvl w:val="4"/>
          <w:numId w:val="4"/>
        </w:numPr>
        <w:tabs>
          <w:tab w:val="left" w:pos="0"/>
          <w:tab w:val="left" w:pos="1985"/>
        </w:tabs>
        <w:rPr>
          <w:sz w:val="16"/>
          <w:szCs w:val="16"/>
        </w:rPr>
      </w:pPr>
      <w:r w:rsidRPr="00B04786">
        <w:rPr>
          <w:sz w:val="16"/>
          <w:szCs w:val="16"/>
        </w:rPr>
        <w:t>Данные сотрудников (русская и латинская транскрипция)</w:t>
      </w:r>
    </w:p>
    <w:tbl>
      <w:tblPr>
        <w:tblW w:w="5000" w:type="pct"/>
        <w:tblLook w:val="0000" w:firstRow="0" w:lastRow="0" w:firstColumn="0" w:lastColumn="0" w:noHBand="0" w:noVBand="0"/>
      </w:tblPr>
      <w:tblGrid>
        <w:gridCol w:w="1487"/>
        <w:gridCol w:w="1380"/>
        <w:gridCol w:w="956"/>
        <w:gridCol w:w="1592"/>
        <w:gridCol w:w="1913"/>
        <w:gridCol w:w="2867"/>
      </w:tblGrid>
      <w:tr w:rsidR="00B04786" w:rsidRPr="00B04786" w:rsidTr="00B04786">
        <w:tc>
          <w:tcPr>
            <w:tcW w:w="729" w:type="pct"/>
            <w:tcBorders>
              <w:top w:val="single" w:sz="4" w:space="0" w:color="000000"/>
              <w:left w:val="single" w:sz="4" w:space="0" w:color="000000"/>
              <w:bottom w:val="single" w:sz="4" w:space="0" w:color="000000"/>
            </w:tcBorders>
            <w:shd w:val="clear" w:color="auto" w:fill="auto"/>
            <w:vAlign w:val="center"/>
          </w:tcPr>
          <w:p w:rsidR="00B04786" w:rsidRPr="00B04786" w:rsidRDefault="00B04786" w:rsidP="008E710D">
            <w:pPr>
              <w:tabs>
                <w:tab w:val="left" w:pos="1985"/>
              </w:tabs>
              <w:snapToGrid w:val="0"/>
              <w:jc w:val="center"/>
              <w:rPr>
                <w:b/>
                <w:sz w:val="16"/>
                <w:szCs w:val="16"/>
              </w:rPr>
            </w:pPr>
            <w:r w:rsidRPr="00B04786">
              <w:rPr>
                <w:b/>
                <w:sz w:val="16"/>
                <w:szCs w:val="16"/>
              </w:rPr>
              <w:t>Фамилия</w:t>
            </w:r>
          </w:p>
        </w:tc>
        <w:tc>
          <w:tcPr>
            <w:tcW w:w="677" w:type="pct"/>
            <w:tcBorders>
              <w:top w:val="single" w:sz="4" w:space="0" w:color="000000"/>
              <w:left w:val="single" w:sz="4" w:space="0" w:color="000000"/>
              <w:bottom w:val="single" w:sz="4" w:space="0" w:color="000000"/>
            </w:tcBorders>
            <w:shd w:val="clear" w:color="auto" w:fill="auto"/>
            <w:vAlign w:val="center"/>
          </w:tcPr>
          <w:p w:rsidR="00B04786" w:rsidRPr="00B04786" w:rsidRDefault="00B04786" w:rsidP="008E710D">
            <w:pPr>
              <w:tabs>
                <w:tab w:val="left" w:pos="1985"/>
              </w:tabs>
              <w:snapToGrid w:val="0"/>
              <w:jc w:val="center"/>
              <w:rPr>
                <w:b/>
                <w:sz w:val="16"/>
                <w:szCs w:val="16"/>
              </w:rPr>
            </w:pPr>
            <w:r w:rsidRPr="00B04786">
              <w:rPr>
                <w:b/>
                <w:sz w:val="16"/>
                <w:szCs w:val="16"/>
              </w:rPr>
              <w:t>Имя</w:t>
            </w:r>
          </w:p>
        </w:tc>
        <w:tc>
          <w:tcPr>
            <w:tcW w:w="469" w:type="pct"/>
            <w:tcBorders>
              <w:top w:val="single" w:sz="4" w:space="0" w:color="000000"/>
              <w:left w:val="single" w:sz="4" w:space="0" w:color="000000"/>
              <w:bottom w:val="single" w:sz="4" w:space="0" w:color="000000"/>
            </w:tcBorders>
            <w:shd w:val="clear" w:color="auto" w:fill="auto"/>
            <w:vAlign w:val="center"/>
          </w:tcPr>
          <w:p w:rsidR="00B04786" w:rsidRPr="00B04786" w:rsidRDefault="00B04786" w:rsidP="008E710D">
            <w:pPr>
              <w:tabs>
                <w:tab w:val="left" w:pos="1985"/>
              </w:tabs>
              <w:snapToGrid w:val="0"/>
              <w:jc w:val="center"/>
              <w:rPr>
                <w:b/>
                <w:sz w:val="16"/>
                <w:szCs w:val="16"/>
              </w:rPr>
            </w:pPr>
            <w:r w:rsidRPr="00B04786">
              <w:rPr>
                <w:b/>
                <w:sz w:val="16"/>
                <w:szCs w:val="16"/>
              </w:rPr>
              <w:t>Пол</w:t>
            </w:r>
          </w:p>
        </w:tc>
        <w:tc>
          <w:tcPr>
            <w:tcW w:w="781" w:type="pct"/>
            <w:tcBorders>
              <w:top w:val="single" w:sz="4" w:space="0" w:color="000000"/>
              <w:left w:val="single" w:sz="4" w:space="0" w:color="000000"/>
              <w:bottom w:val="single" w:sz="4" w:space="0" w:color="000000"/>
            </w:tcBorders>
            <w:shd w:val="clear" w:color="auto" w:fill="auto"/>
            <w:vAlign w:val="center"/>
          </w:tcPr>
          <w:p w:rsidR="00B04786" w:rsidRPr="00B04786" w:rsidRDefault="00B04786" w:rsidP="008E710D">
            <w:pPr>
              <w:tabs>
                <w:tab w:val="left" w:pos="1985"/>
              </w:tabs>
              <w:snapToGrid w:val="0"/>
              <w:jc w:val="center"/>
              <w:rPr>
                <w:b/>
                <w:sz w:val="16"/>
                <w:szCs w:val="16"/>
              </w:rPr>
            </w:pPr>
            <w:r w:rsidRPr="00B04786">
              <w:rPr>
                <w:b/>
                <w:sz w:val="16"/>
                <w:szCs w:val="16"/>
              </w:rPr>
              <w:t>Дата рождения</w:t>
            </w:r>
          </w:p>
        </w:tc>
        <w:tc>
          <w:tcPr>
            <w:tcW w:w="938" w:type="pct"/>
            <w:tcBorders>
              <w:top w:val="single" w:sz="4" w:space="0" w:color="000000"/>
              <w:left w:val="single" w:sz="4" w:space="0" w:color="000000"/>
              <w:bottom w:val="single" w:sz="4" w:space="0" w:color="000000"/>
            </w:tcBorders>
            <w:shd w:val="clear" w:color="auto" w:fill="auto"/>
            <w:vAlign w:val="center"/>
          </w:tcPr>
          <w:p w:rsidR="00B04786" w:rsidRPr="00B04786" w:rsidRDefault="00B04786" w:rsidP="008E710D">
            <w:pPr>
              <w:tabs>
                <w:tab w:val="left" w:pos="1985"/>
              </w:tabs>
              <w:snapToGrid w:val="0"/>
              <w:jc w:val="center"/>
              <w:rPr>
                <w:b/>
                <w:sz w:val="16"/>
                <w:szCs w:val="16"/>
              </w:rPr>
            </w:pPr>
            <w:r w:rsidRPr="00B04786">
              <w:rPr>
                <w:b/>
                <w:sz w:val="16"/>
                <w:szCs w:val="16"/>
              </w:rPr>
              <w:t>Паспорт</w:t>
            </w:r>
          </w:p>
        </w:tc>
        <w:tc>
          <w:tcPr>
            <w:tcW w:w="1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04786" w:rsidRPr="00B04786" w:rsidRDefault="00B04786" w:rsidP="008E710D">
            <w:pPr>
              <w:tabs>
                <w:tab w:val="left" w:pos="1985"/>
              </w:tabs>
              <w:snapToGrid w:val="0"/>
              <w:jc w:val="center"/>
              <w:rPr>
                <w:sz w:val="16"/>
                <w:szCs w:val="16"/>
              </w:rPr>
            </w:pPr>
            <w:r w:rsidRPr="00B04786">
              <w:rPr>
                <w:b/>
                <w:sz w:val="16"/>
                <w:szCs w:val="16"/>
              </w:rPr>
              <w:t>Срок действия паспорта</w:t>
            </w:r>
          </w:p>
        </w:tc>
      </w:tr>
      <w:tr w:rsidR="00B04786" w:rsidRPr="00B04786" w:rsidTr="00B04786">
        <w:trPr>
          <w:trHeight w:val="454"/>
        </w:trPr>
        <w:tc>
          <w:tcPr>
            <w:tcW w:w="729"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677"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469"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781"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938"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1406" w:type="pct"/>
            <w:tcBorders>
              <w:left w:val="single" w:sz="4" w:space="0" w:color="000000"/>
              <w:bottom w:val="single" w:sz="4" w:space="0" w:color="000000"/>
              <w:right w:val="single" w:sz="4" w:space="0" w:color="000000"/>
            </w:tcBorders>
            <w:shd w:val="clear" w:color="auto" w:fill="auto"/>
          </w:tcPr>
          <w:p w:rsidR="00B04786" w:rsidRPr="00B04786" w:rsidRDefault="00B04786" w:rsidP="008E710D">
            <w:pPr>
              <w:tabs>
                <w:tab w:val="left" w:pos="1985"/>
              </w:tabs>
              <w:snapToGrid w:val="0"/>
              <w:rPr>
                <w:b/>
                <w:sz w:val="16"/>
                <w:szCs w:val="16"/>
              </w:rPr>
            </w:pPr>
          </w:p>
        </w:tc>
      </w:tr>
      <w:tr w:rsidR="00B04786" w:rsidRPr="00B04786" w:rsidTr="00B04786">
        <w:trPr>
          <w:trHeight w:val="454"/>
        </w:trPr>
        <w:tc>
          <w:tcPr>
            <w:tcW w:w="729"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677"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469"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781"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938"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1406" w:type="pct"/>
            <w:tcBorders>
              <w:left w:val="single" w:sz="4" w:space="0" w:color="000000"/>
              <w:bottom w:val="single" w:sz="4" w:space="0" w:color="000000"/>
              <w:right w:val="single" w:sz="4" w:space="0" w:color="000000"/>
            </w:tcBorders>
            <w:shd w:val="clear" w:color="auto" w:fill="auto"/>
          </w:tcPr>
          <w:p w:rsidR="00B04786" w:rsidRPr="00B04786" w:rsidRDefault="00B04786" w:rsidP="008E710D">
            <w:pPr>
              <w:tabs>
                <w:tab w:val="left" w:pos="1985"/>
              </w:tabs>
              <w:snapToGrid w:val="0"/>
              <w:rPr>
                <w:b/>
                <w:sz w:val="16"/>
                <w:szCs w:val="16"/>
              </w:rPr>
            </w:pPr>
          </w:p>
        </w:tc>
      </w:tr>
      <w:tr w:rsidR="00B04786" w:rsidRPr="00B04786" w:rsidTr="00B04786">
        <w:trPr>
          <w:trHeight w:val="454"/>
        </w:trPr>
        <w:tc>
          <w:tcPr>
            <w:tcW w:w="729"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677"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469"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781"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938"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1406" w:type="pct"/>
            <w:tcBorders>
              <w:left w:val="single" w:sz="4" w:space="0" w:color="000000"/>
              <w:bottom w:val="single" w:sz="4" w:space="0" w:color="000000"/>
              <w:right w:val="single" w:sz="4" w:space="0" w:color="000000"/>
            </w:tcBorders>
            <w:shd w:val="clear" w:color="auto" w:fill="auto"/>
          </w:tcPr>
          <w:p w:rsidR="00B04786" w:rsidRPr="00B04786" w:rsidRDefault="00B04786" w:rsidP="008E710D">
            <w:pPr>
              <w:tabs>
                <w:tab w:val="left" w:pos="1985"/>
              </w:tabs>
              <w:snapToGrid w:val="0"/>
              <w:rPr>
                <w:b/>
                <w:sz w:val="16"/>
                <w:szCs w:val="16"/>
              </w:rPr>
            </w:pPr>
          </w:p>
        </w:tc>
      </w:tr>
      <w:tr w:rsidR="00B04786" w:rsidRPr="00B04786" w:rsidTr="00B04786">
        <w:trPr>
          <w:trHeight w:val="454"/>
        </w:trPr>
        <w:tc>
          <w:tcPr>
            <w:tcW w:w="729"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677"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469"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781"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938"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1406" w:type="pct"/>
            <w:tcBorders>
              <w:left w:val="single" w:sz="4" w:space="0" w:color="000000"/>
              <w:bottom w:val="single" w:sz="4" w:space="0" w:color="000000"/>
              <w:right w:val="single" w:sz="4" w:space="0" w:color="000000"/>
            </w:tcBorders>
            <w:shd w:val="clear" w:color="auto" w:fill="auto"/>
          </w:tcPr>
          <w:p w:rsidR="00B04786" w:rsidRPr="00B04786" w:rsidRDefault="00B04786" w:rsidP="008E710D">
            <w:pPr>
              <w:tabs>
                <w:tab w:val="left" w:pos="1985"/>
              </w:tabs>
              <w:snapToGrid w:val="0"/>
              <w:rPr>
                <w:b/>
                <w:sz w:val="16"/>
                <w:szCs w:val="16"/>
              </w:rPr>
            </w:pPr>
          </w:p>
        </w:tc>
      </w:tr>
      <w:tr w:rsidR="00B04786" w:rsidRPr="00B04786" w:rsidTr="00B04786">
        <w:trPr>
          <w:trHeight w:val="454"/>
        </w:trPr>
        <w:tc>
          <w:tcPr>
            <w:tcW w:w="729"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677"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469"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781"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938" w:type="pct"/>
            <w:tcBorders>
              <w:left w:val="single" w:sz="4" w:space="0" w:color="000000"/>
              <w:bottom w:val="single" w:sz="4" w:space="0" w:color="000000"/>
            </w:tcBorders>
            <w:shd w:val="clear" w:color="auto" w:fill="auto"/>
          </w:tcPr>
          <w:p w:rsidR="00B04786" w:rsidRPr="00B04786" w:rsidRDefault="00B04786" w:rsidP="008E710D">
            <w:pPr>
              <w:tabs>
                <w:tab w:val="left" w:pos="1985"/>
              </w:tabs>
              <w:snapToGrid w:val="0"/>
              <w:rPr>
                <w:b/>
                <w:sz w:val="16"/>
                <w:szCs w:val="16"/>
              </w:rPr>
            </w:pPr>
          </w:p>
        </w:tc>
        <w:tc>
          <w:tcPr>
            <w:tcW w:w="1406" w:type="pct"/>
            <w:tcBorders>
              <w:left w:val="single" w:sz="4" w:space="0" w:color="000000"/>
              <w:bottom w:val="single" w:sz="4" w:space="0" w:color="000000"/>
              <w:right w:val="single" w:sz="4" w:space="0" w:color="000000"/>
            </w:tcBorders>
            <w:shd w:val="clear" w:color="auto" w:fill="auto"/>
          </w:tcPr>
          <w:p w:rsidR="00B04786" w:rsidRPr="00B04786" w:rsidRDefault="00B04786" w:rsidP="008E710D">
            <w:pPr>
              <w:tabs>
                <w:tab w:val="left" w:pos="1985"/>
              </w:tabs>
              <w:snapToGrid w:val="0"/>
              <w:rPr>
                <w:b/>
                <w:sz w:val="16"/>
                <w:szCs w:val="16"/>
              </w:rPr>
            </w:pPr>
          </w:p>
        </w:tc>
      </w:tr>
    </w:tbl>
    <w:p w:rsidR="00B04786" w:rsidRPr="00B04786" w:rsidRDefault="00B04786" w:rsidP="00B04786">
      <w:pPr>
        <w:pStyle w:val="af1"/>
        <w:ind w:hanging="360"/>
        <w:rPr>
          <w:bCs w:val="0"/>
          <w:sz w:val="16"/>
          <w:szCs w:val="16"/>
        </w:rPr>
      </w:pPr>
      <w:r w:rsidRPr="00B04786">
        <w:rPr>
          <w:bCs w:val="0"/>
          <w:sz w:val="16"/>
          <w:szCs w:val="16"/>
        </w:rPr>
        <w:t>Информация о гостинице</w:t>
      </w:r>
    </w:p>
    <w:tbl>
      <w:tblPr>
        <w:tblW w:w="5000" w:type="pct"/>
        <w:tblLook w:val="0000" w:firstRow="0" w:lastRow="0" w:firstColumn="0" w:lastColumn="0" w:noHBand="0" w:noVBand="0"/>
      </w:tblPr>
      <w:tblGrid>
        <w:gridCol w:w="2617"/>
        <w:gridCol w:w="1395"/>
        <w:gridCol w:w="1609"/>
        <w:gridCol w:w="2033"/>
        <w:gridCol w:w="2541"/>
      </w:tblGrid>
      <w:tr w:rsidR="00B04786" w:rsidRPr="00B04786" w:rsidTr="00B04786">
        <w:trPr>
          <w:trHeight w:val="397"/>
        </w:trPr>
        <w:tc>
          <w:tcPr>
            <w:tcW w:w="1284" w:type="pct"/>
            <w:tcBorders>
              <w:top w:val="single" w:sz="4" w:space="0" w:color="000000"/>
              <w:left w:val="single" w:sz="4" w:space="0" w:color="000000"/>
              <w:bottom w:val="single" w:sz="4" w:space="0" w:color="000000"/>
            </w:tcBorders>
            <w:shd w:val="clear" w:color="auto" w:fill="auto"/>
            <w:vAlign w:val="center"/>
          </w:tcPr>
          <w:p w:rsidR="00B04786" w:rsidRPr="00B04786" w:rsidRDefault="00B04786" w:rsidP="008E710D">
            <w:pPr>
              <w:pStyle w:val="af1"/>
              <w:snapToGrid w:val="0"/>
              <w:ind w:left="0"/>
              <w:jc w:val="left"/>
              <w:rPr>
                <w:bCs w:val="0"/>
                <w:sz w:val="16"/>
                <w:szCs w:val="16"/>
              </w:rPr>
            </w:pPr>
            <w:r w:rsidRPr="00B04786">
              <w:rPr>
                <w:bCs w:val="0"/>
                <w:sz w:val="16"/>
                <w:szCs w:val="16"/>
              </w:rPr>
              <w:t>Сроки</w:t>
            </w:r>
            <w:r w:rsidRPr="00B04786">
              <w:rPr>
                <w:b w:val="0"/>
                <w:sz w:val="16"/>
                <w:szCs w:val="16"/>
              </w:rPr>
              <w:t xml:space="preserve"> </w:t>
            </w:r>
            <w:r w:rsidRPr="00B04786">
              <w:rPr>
                <w:bCs w:val="0"/>
                <w:sz w:val="16"/>
                <w:szCs w:val="16"/>
              </w:rPr>
              <w:t>пребывания</w:t>
            </w:r>
          </w:p>
        </w:tc>
        <w:tc>
          <w:tcPr>
            <w:tcW w:w="3716" w:type="pct"/>
            <w:gridSpan w:val="4"/>
            <w:tcBorders>
              <w:top w:val="single" w:sz="4" w:space="0" w:color="000000"/>
              <w:left w:val="single" w:sz="4" w:space="0" w:color="000000"/>
              <w:bottom w:val="single" w:sz="4" w:space="0" w:color="000000"/>
              <w:right w:val="single" w:sz="4" w:space="0" w:color="000000"/>
            </w:tcBorders>
            <w:shd w:val="clear" w:color="auto" w:fill="auto"/>
          </w:tcPr>
          <w:p w:rsidR="00B04786" w:rsidRPr="00B04786" w:rsidRDefault="00B04786" w:rsidP="008E710D">
            <w:pPr>
              <w:pStyle w:val="af1"/>
              <w:snapToGrid w:val="0"/>
              <w:ind w:left="0"/>
              <w:rPr>
                <w:bCs w:val="0"/>
                <w:sz w:val="16"/>
                <w:szCs w:val="16"/>
              </w:rPr>
            </w:pPr>
          </w:p>
        </w:tc>
      </w:tr>
      <w:tr w:rsidR="00B04786" w:rsidRPr="00B04786" w:rsidTr="00B04786">
        <w:trPr>
          <w:trHeight w:val="397"/>
        </w:trPr>
        <w:tc>
          <w:tcPr>
            <w:tcW w:w="1284" w:type="pct"/>
            <w:tcBorders>
              <w:left w:val="single" w:sz="4" w:space="0" w:color="000000"/>
              <w:bottom w:val="single" w:sz="4" w:space="0" w:color="000000"/>
            </w:tcBorders>
            <w:shd w:val="clear" w:color="auto" w:fill="auto"/>
            <w:vAlign w:val="center"/>
          </w:tcPr>
          <w:p w:rsidR="00B04786" w:rsidRPr="00B04786" w:rsidRDefault="00B04786" w:rsidP="008E710D">
            <w:pPr>
              <w:pStyle w:val="af1"/>
              <w:snapToGrid w:val="0"/>
              <w:ind w:left="0"/>
              <w:jc w:val="left"/>
              <w:rPr>
                <w:bCs w:val="0"/>
                <w:sz w:val="16"/>
                <w:szCs w:val="16"/>
              </w:rPr>
            </w:pPr>
            <w:r w:rsidRPr="00B04786">
              <w:rPr>
                <w:bCs w:val="0"/>
                <w:sz w:val="16"/>
                <w:szCs w:val="16"/>
              </w:rPr>
              <w:t>Город</w:t>
            </w:r>
          </w:p>
        </w:tc>
        <w:tc>
          <w:tcPr>
            <w:tcW w:w="3716" w:type="pct"/>
            <w:gridSpan w:val="4"/>
            <w:tcBorders>
              <w:left w:val="single" w:sz="4" w:space="0" w:color="000000"/>
              <w:bottom w:val="single" w:sz="4" w:space="0" w:color="000000"/>
              <w:right w:val="single" w:sz="4" w:space="0" w:color="000000"/>
            </w:tcBorders>
            <w:shd w:val="clear" w:color="auto" w:fill="auto"/>
          </w:tcPr>
          <w:p w:rsidR="00B04786" w:rsidRPr="00B04786" w:rsidRDefault="00B04786" w:rsidP="008E710D">
            <w:pPr>
              <w:pStyle w:val="af1"/>
              <w:snapToGrid w:val="0"/>
              <w:ind w:left="0"/>
              <w:rPr>
                <w:bCs w:val="0"/>
                <w:sz w:val="16"/>
                <w:szCs w:val="16"/>
              </w:rPr>
            </w:pPr>
          </w:p>
        </w:tc>
      </w:tr>
      <w:tr w:rsidR="00B04786" w:rsidRPr="00B04786" w:rsidTr="00B04786">
        <w:trPr>
          <w:trHeight w:val="397"/>
        </w:trPr>
        <w:tc>
          <w:tcPr>
            <w:tcW w:w="1284" w:type="pct"/>
            <w:tcBorders>
              <w:left w:val="single" w:sz="4" w:space="0" w:color="000000"/>
              <w:bottom w:val="single" w:sz="4" w:space="0" w:color="000000"/>
            </w:tcBorders>
            <w:shd w:val="clear" w:color="auto" w:fill="auto"/>
            <w:vAlign w:val="center"/>
          </w:tcPr>
          <w:p w:rsidR="00B04786" w:rsidRPr="00B04786" w:rsidRDefault="00B04786" w:rsidP="008E710D">
            <w:pPr>
              <w:pStyle w:val="af1"/>
              <w:snapToGrid w:val="0"/>
              <w:ind w:left="0"/>
              <w:jc w:val="left"/>
              <w:rPr>
                <w:bCs w:val="0"/>
                <w:sz w:val="16"/>
                <w:szCs w:val="16"/>
              </w:rPr>
            </w:pPr>
            <w:r w:rsidRPr="00B04786">
              <w:rPr>
                <w:bCs w:val="0"/>
                <w:sz w:val="16"/>
                <w:szCs w:val="16"/>
              </w:rPr>
              <w:t>Название гостиницы</w:t>
            </w:r>
          </w:p>
        </w:tc>
        <w:tc>
          <w:tcPr>
            <w:tcW w:w="3716" w:type="pct"/>
            <w:gridSpan w:val="4"/>
            <w:tcBorders>
              <w:left w:val="single" w:sz="4" w:space="0" w:color="000000"/>
              <w:bottom w:val="single" w:sz="4" w:space="0" w:color="000000"/>
              <w:right w:val="single" w:sz="4" w:space="0" w:color="000000"/>
            </w:tcBorders>
            <w:shd w:val="clear" w:color="auto" w:fill="auto"/>
          </w:tcPr>
          <w:p w:rsidR="00B04786" w:rsidRPr="00B04786" w:rsidRDefault="00B04786" w:rsidP="008E710D">
            <w:pPr>
              <w:pStyle w:val="af1"/>
              <w:snapToGrid w:val="0"/>
              <w:ind w:left="0"/>
              <w:rPr>
                <w:bCs w:val="0"/>
                <w:sz w:val="16"/>
                <w:szCs w:val="16"/>
              </w:rPr>
            </w:pPr>
          </w:p>
        </w:tc>
      </w:tr>
      <w:tr w:rsidR="00B04786" w:rsidRPr="00B04786" w:rsidTr="00B04786">
        <w:trPr>
          <w:trHeight w:val="397"/>
        </w:trPr>
        <w:tc>
          <w:tcPr>
            <w:tcW w:w="1284" w:type="pct"/>
            <w:tcBorders>
              <w:left w:val="single" w:sz="4" w:space="0" w:color="000000"/>
              <w:bottom w:val="single" w:sz="4" w:space="0" w:color="000000"/>
            </w:tcBorders>
            <w:shd w:val="clear" w:color="auto" w:fill="auto"/>
            <w:vAlign w:val="center"/>
          </w:tcPr>
          <w:p w:rsidR="00B04786" w:rsidRPr="00B04786" w:rsidRDefault="00B04786" w:rsidP="008E710D">
            <w:pPr>
              <w:pStyle w:val="af1"/>
              <w:snapToGrid w:val="0"/>
              <w:ind w:left="0"/>
              <w:jc w:val="left"/>
              <w:rPr>
                <w:b w:val="0"/>
                <w:sz w:val="16"/>
                <w:szCs w:val="16"/>
              </w:rPr>
            </w:pPr>
            <w:r w:rsidRPr="00B04786">
              <w:rPr>
                <w:bCs w:val="0"/>
                <w:sz w:val="16"/>
                <w:szCs w:val="16"/>
              </w:rPr>
              <w:t>Тип номера</w:t>
            </w:r>
          </w:p>
        </w:tc>
        <w:tc>
          <w:tcPr>
            <w:tcW w:w="684" w:type="pct"/>
            <w:tcBorders>
              <w:left w:val="single" w:sz="4" w:space="0" w:color="000000"/>
              <w:bottom w:val="single" w:sz="4" w:space="0" w:color="000000"/>
            </w:tcBorders>
            <w:shd w:val="clear" w:color="auto" w:fill="auto"/>
          </w:tcPr>
          <w:p w:rsidR="00B04786" w:rsidRPr="00B04786" w:rsidRDefault="00B04786" w:rsidP="008E710D">
            <w:pPr>
              <w:pStyle w:val="af1"/>
              <w:snapToGrid w:val="0"/>
              <w:ind w:left="0"/>
              <w:jc w:val="center"/>
              <w:rPr>
                <w:b w:val="0"/>
                <w:sz w:val="16"/>
                <w:szCs w:val="16"/>
              </w:rPr>
            </w:pPr>
            <w:r w:rsidRPr="00B04786">
              <w:rPr>
                <w:b w:val="0"/>
                <w:sz w:val="16"/>
                <w:szCs w:val="16"/>
              </w:rPr>
              <w:t>1-местный</w:t>
            </w:r>
          </w:p>
        </w:tc>
        <w:tc>
          <w:tcPr>
            <w:tcW w:w="789" w:type="pct"/>
            <w:tcBorders>
              <w:left w:val="single" w:sz="4" w:space="0" w:color="000000"/>
              <w:bottom w:val="single" w:sz="4" w:space="0" w:color="000000"/>
            </w:tcBorders>
            <w:shd w:val="clear" w:color="auto" w:fill="auto"/>
          </w:tcPr>
          <w:p w:rsidR="00B04786" w:rsidRPr="00B04786" w:rsidRDefault="00B04786" w:rsidP="008E710D">
            <w:pPr>
              <w:pStyle w:val="af1"/>
              <w:snapToGrid w:val="0"/>
              <w:ind w:left="0"/>
              <w:jc w:val="center"/>
              <w:rPr>
                <w:b w:val="0"/>
                <w:sz w:val="16"/>
                <w:szCs w:val="16"/>
              </w:rPr>
            </w:pPr>
            <w:r w:rsidRPr="00B04786">
              <w:rPr>
                <w:b w:val="0"/>
                <w:sz w:val="16"/>
                <w:szCs w:val="16"/>
              </w:rPr>
              <w:t>2-х местный</w:t>
            </w:r>
          </w:p>
        </w:tc>
        <w:tc>
          <w:tcPr>
            <w:tcW w:w="997" w:type="pct"/>
            <w:tcBorders>
              <w:left w:val="single" w:sz="4" w:space="0" w:color="000000"/>
              <w:bottom w:val="single" w:sz="4" w:space="0" w:color="000000"/>
            </w:tcBorders>
            <w:shd w:val="clear" w:color="auto" w:fill="auto"/>
          </w:tcPr>
          <w:p w:rsidR="00B04786" w:rsidRPr="00B04786" w:rsidRDefault="00B04786" w:rsidP="008E710D">
            <w:pPr>
              <w:pStyle w:val="af1"/>
              <w:snapToGrid w:val="0"/>
              <w:ind w:left="0"/>
              <w:jc w:val="center"/>
              <w:rPr>
                <w:b w:val="0"/>
                <w:sz w:val="16"/>
                <w:szCs w:val="16"/>
              </w:rPr>
            </w:pPr>
            <w:r w:rsidRPr="00B04786">
              <w:rPr>
                <w:b w:val="0"/>
                <w:sz w:val="16"/>
                <w:szCs w:val="16"/>
              </w:rPr>
              <w:t>3-х местный</w:t>
            </w:r>
          </w:p>
        </w:tc>
        <w:tc>
          <w:tcPr>
            <w:tcW w:w="1245" w:type="pct"/>
            <w:tcBorders>
              <w:left w:val="single" w:sz="4" w:space="0" w:color="000000"/>
              <w:bottom w:val="single" w:sz="4" w:space="0" w:color="000000"/>
              <w:right w:val="single" w:sz="4" w:space="0" w:color="000000"/>
            </w:tcBorders>
            <w:shd w:val="clear" w:color="auto" w:fill="auto"/>
          </w:tcPr>
          <w:p w:rsidR="00B04786" w:rsidRPr="00B04786" w:rsidRDefault="00B04786" w:rsidP="008E710D">
            <w:pPr>
              <w:pStyle w:val="af1"/>
              <w:snapToGrid w:val="0"/>
              <w:ind w:left="0"/>
              <w:jc w:val="center"/>
              <w:rPr>
                <w:sz w:val="16"/>
                <w:szCs w:val="16"/>
              </w:rPr>
            </w:pPr>
            <w:r w:rsidRPr="00B04786">
              <w:rPr>
                <w:b w:val="0"/>
                <w:sz w:val="16"/>
                <w:szCs w:val="16"/>
              </w:rPr>
              <w:t>завтрак</w:t>
            </w:r>
          </w:p>
        </w:tc>
      </w:tr>
      <w:tr w:rsidR="00B04786" w:rsidRPr="00B04786" w:rsidTr="00B04786">
        <w:trPr>
          <w:trHeight w:val="397"/>
        </w:trPr>
        <w:tc>
          <w:tcPr>
            <w:tcW w:w="1284" w:type="pct"/>
            <w:tcBorders>
              <w:left w:val="single" w:sz="4" w:space="0" w:color="000000"/>
              <w:bottom w:val="single" w:sz="4" w:space="0" w:color="000000"/>
            </w:tcBorders>
            <w:shd w:val="clear" w:color="auto" w:fill="auto"/>
            <w:vAlign w:val="center"/>
          </w:tcPr>
          <w:p w:rsidR="00B04786" w:rsidRPr="00B04786" w:rsidRDefault="00B04786" w:rsidP="008E710D">
            <w:pPr>
              <w:pStyle w:val="af1"/>
              <w:snapToGrid w:val="0"/>
              <w:ind w:left="0"/>
              <w:jc w:val="left"/>
              <w:rPr>
                <w:b w:val="0"/>
                <w:sz w:val="16"/>
                <w:szCs w:val="16"/>
              </w:rPr>
            </w:pPr>
            <w:r w:rsidRPr="00B04786">
              <w:rPr>
                <w:bCs w:val="0"/>
                <w:sz w:val="16"/>
                <w:szCs w:val="16"/>
              </w:rPr>
              <w:t>Количество номеров</w:t>
            </w:r>
          </w:p>
        </w:tc>
        <w:tc>
          <w:tcPr>
            <w:tcW w:w="684" w:type="pct"/>
            <w:tcBorders>
              <w:left w:val="single" w:sz="4" w:space="0" w:color="000000"/>
              <w:bottom w:val="single" w:sz="4" w:space="0" w:color="000000"/>
            </w:tcBorders>
            <w:shd w:val="clear" w:color="auto" w:fill="auto"/>
          </w:tcPr>
          <w:p w:rsidR="00B04786" w:rsidRPr="00B04786" w:rsidRDefault="00B04786" w:rsidP="008E710D">
            <w:pPr>
              <w:pStyle w:val="af1"/>
              <w:snapToGrid w:val="0"/>
              <w:ind w:left="0"/>
              <w:rPr>
                <w:b w:val="0"/>
                <w:sz w:val="16"/>
                <w:szCs w:val="16"/>
              </w:rPr>
            </w:pPr>
          </w:p>
        </w:tc>
        <w:tc>
          <w:tcPr>
            <w:tcW w:w="789" w:type="pct"/>
            <w:tcBorders>
              <w:left w:val="single" w:sz="4" w:space="0" w:color="000000"/>
              <w:bottom w:val="single" w:sz="4" w:space="0" w:color="000000"/>
            </w:tcBorders>
            <w:shd w:val="clear" w:color="auto" w:fill="auto"/>
          </w:tcPr>
          <w:p w:rsidR="00B04786" w:rsidRPr="00B04786" w:rsidRDefault="00B04786" w:rsidP="008E710D">
            <w:pPr>
              <w:pStyle w:val="af1"/>
              <w:snapToGrid w:val="0"/>
              <w:ind w:left="0"/>
              <w:rPr>
                <w:b w:val="0"/>
                <w:sz w:val="16"/>
                <w:szCs w:val="16"/>
              </w:rPr>
            </w:pPr>
          </w:p>
        </w:tc>
        <w:tc>
          <w:tcPr>
            <w:tcW w:w="997" w:type="pct"/>
            <w:tcBorders>
              <w:left w:val="single" w:sz="4" w:space="0" w:color="000000"/>
              <w:bottom w:val="single" w:sz="4" w:space="0" w:color="000000"/>
            </w:tcBorders>
            <w:shd w:val="clear" w:color="auto" w:fill="auto"/>
          </w:tcPr>
          <w:p w:rsidR="00B04786" w:rsidRPr="00B04786" w:rsidRDefault="00B04786" w:rsidP="008E710D">
            <w:pPr>
              <w:pStyle w:val="af1"/>
              <w:snapToGrid w:val="0"/>
              <w:ind w:left="0"/>
              <w:rPr>
                <w:b w:val="0"/>
                <w:sz w:val="16"/>
                <w:szCs w:val="16"/>
              </w:rPr>
            </w:pPr>
          </w:p>
        </w:tc>
        <w:tc>
          <w:tcPr>
            <w:tcW w:w="1245" w:type="pct"/>
            <w:tcBorders>
              <w:left w:val="single" w:sz="4" w:space="0" w:color="000000"/>
              <w:bottom w:val="single" w:sz="4" w:space="0" w:color="000000"/>
              <w:right w:val="single" w:sz="4" w:space="0" w:color="000000"/>
            </w:tcBorders>
            <w:shd w:val="clear" w:color="auto" w:fill="auto"/>
          </w:tcPr>
          <w:p w:rsidR="00B04786" w:rsidRPr="00B04786" w:rsidRDefault="00B04786" w:rsidP="008E710D">
            <w:pPr>
              <w:pStyle w:val="af1"/>
              <w:snapToGrid w:val="0"/>
              <w:ind w:left="0"/>
              <w:rPr>
                <w:b w:val="0"/>
                <w:sz w:val="16"/>
                <w:szCs w:val="16"/>
              </w:rPr>
            </w:pPr>
          </w:p>
        </w:tc>
      </w:tr>
    </w:tbl>
    <w:p w:rsidR="00B04786" w:rsidRPr="00B04786" w:rsidRDefault="00B04786" w:rsidP="00B04786">
      <w:pPr>
        <w:pStyle w:val="af1"/>
        <w:ind w:hanging="360"/>
        <w:rPr>
          <w:sz w:val="16"/>
          <w:szCs w:val="16"/>
        </w:rPr>
      </w:pPr>
      <w:r w:rsidRPr="00B04786">
        <w:rPr>
          <w:bCs w:val="0"/>
          <w:sz w:val="16"/>
          <w:szCs w:val="16"/>
        </w:rPr>
        <w:t>Трансферы</w:t>
      </w:r>
    </w:p>
    <w:tbl>
      <w:tblPr>
        <w:tblW w:w="5000" w:type="pct"/>
        <w:tblLook w:val="0000" w:firstRow="0" w:lastRow="0" w:firstColumn="0" w:lastColumn="0" w:noHBand="0" w:noVBand="0"/>
      </w:tblPr>
      <w:tblGrid>
        <w:gridCol w:w="1874"/>
        <w:gridCol w:w="1821"/>
        <w:gridCol w:w="1317"/>
        <w:gridCol w:w="2033"/>
        <w:gridCol w:w="3150"/>
      </w:tblGrid>
      <w:tr w:rsidR="00B04786" w:rsidRPr="00B04786" w:rsidTr="00B04786">
        <w:trPr>
          <w:trHeight w:val="397"/>
        </w:trPr>
        <w:tc>
          <w:tcPr>
            <w:tcW w:w="919" w:type="pct"/>
            <w:tcBorders>
              <w:top w:val="single" w:sz="4" w:space="0" w:color="000000"/>
              <w:left w:val="single" w:sz="4" w:space="0" w:color="000000"/>
              <w:bottom w:val="single" w:sz="4" w:space="0" w:color="000000"/>
            </w:tcBorders>
            <w:shd w:val="clear" w:color="auto" w:fill="auto"/>
          </w:tcPr>
          <w:p w:rsidR="00B04786" w:rsidRPr="00B04786" w:rsidRDefault="00B04786" w:rsidP="008E710D">
            <w:pPr>
              <w:pStyle w:val="af1"/>
              <w:snapToGrid w:val="0"/>
              <w:ind w:left="0"/>
              <w:rPr>
                <w:sz w:val="16"/>
                <w:szCs w:val="16"/>
              </w:rPr>
            </w:pPr>
          </w:p>
        </w:tc>
        <w:tc>
          <w:tcPr>
            <w:tcW w:w="893" w:type="pct"/>
            <w:tcBorders>
              <w:top w:val="single" w:sz="4" w:space="0" w:color="000000"/>
              <w:left w:val="single" w:sz="4" w:space="0" w:color="000000"/>
              <w:bottom w:val="single" w:sz="4" w:space="0" w:color="000000"/>
            </w:tcBorders>
            <w:shd w:val="clear" w:color="auto" w:fill="auto"/>
            <w:vAlign w:val="center"/>
          </w:tcPr>
          <w:p w:rsidR="00B04786" w:rsidRPr="00B04786" w:rsidRDefault="00B04786" w:rsidP="008E710D">
            <w:pPr>
              <w:pStyle w:val="af1"/>
              <w:snapToGrid w:val="0"/>
              <w:ind w:left="0"/>
              <w:jc w:val="center"/>
              <w:rPr>
                <w:bCs w:val="0"/>
                <w:sz w:val="16"/>
                <w:szCs w:val="16"/>
              </w:rPr>
            </w:pPr>
            <w:r w:rsidRPr="00B04786">
              <w:rPr>
                <w:bCs w:val="0"/>
                <w:sz w:val="16"/>
                <w:szCs w:val="16"/>
              </w:rPr>
              <w:t>Аэропорт,</w:t>
            </w:r>
          </w:p>
          <w:p w:rsidR="00B04786" w:rsidRPr="00B04786" w:rsidRDefault="00B04786" w:rsidP="008E710D">
            <w:pPr>
              <w:pStyle w:val="af1"/>
              <w:ind w:left="0"/>
              <w:jc w:val="center"/>
              <w:rPr>
                <w:bCs w:val="0"/>
                <w:sz w:val="16"/>
                <w:szCs w:val="16"/>
              </w:rPr>
            </w:pPr>
            <w:r w:rsidRPr="00B04786">
              <w:rPr>
                <w:bCs w:val="0"/>
                <w:sz w:val="16"/>
                <w:szCs w:val="16"/>
              </w:rPr>
              <w:t>ж/д вокзал</w:t>
            </w:r>
          </w:p>
        </w:tc>
        <w:tc>
          <w:tcPr>
            <w:tcW w:w="646" w:type="pct"/>
            <w:tcBorders>
              <w:top w:val="single" w:sz="4" w:space="0" w:color="000000"/>
              <w:left w:val="single" w:sz="4" w:space="0" w:color="000000"/>
              <w:bottom w:val="single" w:sz="4" w:space="0" w:color="000000"/>
            </w:tcBorders>
            <w:shd w:val="clear" w:color="auto" w:fill="auto"/>
            <w:vAlign w:val="center"/>
          </w:tcPr>
          <w:p w:rsidR="00B04786" w:rsidRPr="00B04786" w:rsidRDefault="00B04786" w:rsidP="008E710D">
            <w:pPr>
              <w:pStyle w:val="af1"/>
              <w:snapToGrid w:val="0"/>
              <w:ind w:left="0"/>
              <w:jc w:val="center"/>
              <w:rPr>
                <w:bCs w:val="0"/>
                <w:sz w:val="16"/>
                <w:szCs w:val="16"/>
              </w:rPr>
            </w:pPr>
            <w:r w:rsidRPr="00B04786">
              <w:rPr>
                <w:bCs w:val="0"/>
                <w:sz w:val="16"/>
                <w:szCs w:val="16"/>
              </w:rPr>
              <w:t>Рейс</w:t>
            </w:r>
          </w:p>
        </w:tc>
        <w:tc>
          <w:tcPr>
            <w:tcW w:w="997" w:type="pct"/>
            <w:tcBorders>
              <w:top w:val="single" w:sz="4" w:space="0" w:color="000000"/>
              <w:left w:val="single" w:sz="4" w:space="0" w:color="000000"/>
              <w:bottom w:val="single" w:sz="4" w:space="0" w:color="000000"/>
            </w:tcBorders>
            <w:shd w:val="clear" w:color="auto" w:fill="auto"/>
            <w:vAlign w:val="center"/>
          </w:tcPr>
          <w:p w:rsidR="00B04786" w:rsidRPr="00B04786" w:rsidRDefault="00B04786" w:rsidP="008E710D">
            <w:pPr>
              <w:pStyle w:val="af1"/>
              <w:snapToGrid w:val="0"/>
              <w:ind w:left="0"/>
              <w:jc w:val="center"/>
              <w:rPr>
                <w:bCs w:val="0"/>
                <w:sz w:val="16"/>
                <w:szCs w:val="16"/>
              </w:rPr>
            </w:pPr>
            <w:r w:rsidRPr="00B04786">
              <w:rPr>
                <w:bCs w:val="0"/>
                <w:sz w:val="16"/>
                <w:szCs w:val="16"/>
              </w:rPr>
              <w:t xml:space="preserve">Автомобиль до </w:t>
            </w:r>
          </w:p>
          <w:p w:rsidR="00B04786" w:rsidRPr="00B04786" w:rsidRDefault="00B04786" w:rsidP="008E710D">
            <w:pPr>
              <w:pStyle w:val="af1"/>
              <w:ind w:left="0"/>
              <w:jc w:val="center"/>
              <w:rPr>
                <w:bCs w:val="0"/>
                <w:sz w:val="16"/>
                <w:szCs w:val="16"/>
              </w:rPr>
            </w:pPr>
            <w:r w:rsidRPr="00B04786">
              <w:rPr>
                <w:bCs w:val="0"/>
                <w:sz w:val="16"/>
                <w:szCs w:val="16"/>
              </w:rPr>
              <w:t>4-х человек</w:t>
            </w:r>
          </w:p>
        </w:tc>
        <w:tc>
          <w:tcPr>
            <w:tcW w:w="15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04786" w:rsidRPr="00B04786" w:rsidRDefault="00B04786" w:rsidP="008E710D">
            <w:pPr>
              <w:pStyle w:val="af1"/>
              <w:snapToGrid w:val="0"/>
              <w:ind w:left="0"/>
              <w:jc w:val="center"/>
              <w:rPr>
                <w:sz w:val="16"/>
                <w:szCs w:val="16"/>
              </w:rPr>
            </w:pPr>
            <w:r w:rsidRPr="00B04786">
              <w:rPr>
                <w:bCs w:val="0"/>
                <w:sz w:val="16"/>
                <w:szCs w:val="16"/>
              </w:rPr>
              <w:t>Автомобиль до 10-и человек</w:t>
            </w:r>
          </w:p>
        </w:tc>
      </w:tr>
      <w:tr w:rsidR="00B04786" w:rsidRPr="00B04786" w:rsidTr="00B04786">
        <w:trPr>
          <w:trHeight w:val="397"/>
        </w:trPr>
        <w:tc>
          <w:tcPr>
            <w:tcW w:w="919" w:type="pct"/>
            <w:tcBorders>
              <w:left w:val="single" w:sz="4" w:space="0" w:color="000000"/>
              <w:bottom w:val="single" w:sz="4" w:space="0" w:color="000000"/>
            </w:tcBorders>
            <w:shd w:val="clear" w:color="auto" w:fill="auto"/>
            <w:vAlign w:val="center"/>
          </w:tcPr>
          <w:p w:rsidR="00B04786" w:rsidRPr="00B04786" w:rsidRDefault="00B04786" w:rsidP="008E710D">
            <w:pPr>
              <w:pStyle w:val="af1"/>
              <w:snapToGrid w:val="0"/>
              <w:ind w:left="0"/>
              <w:jc w:val="left"/>
              <w:rPr>
                <w:bCs w:val="0"/>
                <w:sz w:val="16"/>
                <w:szCs w:val="16"/>
              </w:rPr>
            </w:pPr>
            <w:r w:rsidRPr="00B04786">
              <w:rPr>
                <w:bCs w:val="0"/>
                <w:sz w:val="16"/>
                <w:szCs w:val="16"/>
              </w:rPr>
              <w:t>Время прилета</w:t>
            </w:r>
          </w:p>
        </w:tc>
        <w:tc>
          <w:tcPr>
            <w:tcW w:w="893" w:type="pct"/>
            <w:tcBorders>
              <w:left w:val="single" w:sz="4" w:space="0" w:color="000000"/>
              <w:bottom w:val="single" w:sz="4" w:space="0" w:color="000000"/>
            </w:tcBorders>
            <w:shd w:val="clear" w:color="auto" w:fill="auto"/>
          </w:tcPr>
          <w:p w:rsidR="00B04786" w:rsidRPr="00B04786" w:rsidRDefault="00B04786" w:rsidP="008E710D">
            <w:pPr>
              <w:pStyle w:val="af1"/>
              <w:snapToGrid w:val="0"/>
              <w:ind w:left="0"/>
              <w:rPr>
                <w:bCs w:val="0"/>
                <w:sz w:val="16"/>
                <w:szCs w:val="16"/>
              </w:rPr>
            </w:pPr>
          </w:p>
        </w:tc>
        <w:tc>
          <w:tcPr>
            <w:tcW w:w="646" w:type="pct"/>
            <w:tcBorders>
              <w:left w:val="single" w:sz="4" w:space="0" w:color="000000"/>
              <w:bottom w:val="single" w:sz="4" w:space="0" w:color="000000"/>
            </w:tcBorders>
            <w:shd w:val="clear" w:color="auto" w:fill="auto"/>
          </w:tcPr>
          <w:p w:rsidR="00B04786" w:rsidRPr="00B04786" w:rsidRDefault="00B04786" w:rsidP="008E710D">
            <w:pPr>
              <w:pStyle w:val="af1"/>
              <w:snapToGrid w:val="0"/>
              <w:ind w:left="0"/>
              <w:rPr>
                <w:bCs w:val="0"/>
                <w:sz w:val="16"/>
                <w:szCs w:val="16"/>
              </w:rPr>
            </w:pPr>
          </w:p>
        </w:tc>
        <w:tc>
          <w:tcPr>
            <w:tcW w:w="997" w:type="pct"/>
            <w:tcBorders>
              <w:left w:val="single" w:sz="4" w:space="0" w:color="000000"/>
              <w:bottom w:val="single" w:sz="4" w:space="0" w:color="000000"/>
            </w:tcBorders>
            <w:shd w:val="clear" w:color="auto" w:fill="auto"/>
          </w:tcPr>
          <w:p w:rsidR="00B04786" w:rsidRPr="00B04786" w:rsidRDefault="00B04786" w:rsidP="008E710D">
            <w:pPr>
              <w:pStyle w:val="af1"/>
              <w:snapToGrid w:val="0"/>
              <w:ind w:left="0"/>
              <w:rPr>
                <w:bCs w:val="0"/>
                <w:sz w:val="16"/>
                <w:szCs w:val="16"/>
              </w:rPr>
            </w:pPr>
          </w:p>
        </w:tc>
        <w:tc>
          <w:tcPr>
            <w:tcW w:w="1545" w:type="pct"/>
            <w:tcBorders>
              <w:left w:val="single" w:sz="4" w:space="0" w:color="000000"/>
              <w:bottom w:val="single" w:sz="4" w:space="0" w:color="000000"/>
              <w:right w:val="single" w:sz="4" w:space="0" w:color="000000"/>
            </w:tcBorders>
            <w:shd w:val="clear" w:color="auto" w:fill="auto"/>
          </w:tcPr>
          <w:p w:rsidR="00B04786" w:rsidRPr="00B04786" w:rsidRDefault="00B04786" w:rsidP="008E710D">
            <w:pPr>
              <w:pStyle w:val="af1"/>
              <w:snapToGrid w:val="0"/>
              <w:ind w:left="0"/>
              <w:rPr>
                <w:bCs w:val="0"/>
                <w:sz w:val="16"/>
                <w:szCs w:val="16"/>
              </w:rPr>
            </w:pPr>
          </w:p>
        </w:tc>
      </w:tr>
      <w:tr w:rsidR="00B04786" w:rsidRPr="00B04786" w:rsidTr="00B04786">
        <w:trPr>
          <w:trHeight w:val="397"/>
        </w:trPr>
        <w:tc>
          <w:tcPr>
            <w:tcW w:w="919" w:type="pct"/>
            <w:tcBorders>
              <w:left w:val="single" w:sz="4" w:space="0" w:color="000000"/>
              <w:bottom w:val="single" w:sz="4" w:space="0" w:color="000000"/>
            </w:tcBorders>
            <w:shd w:val="clear" w:color="auto" w:fill="auto"/>
            <w:vAlign w:val="center"/>
          </w:tcPr>
          <w:p w:rsidR="00B04786" w:rsidRPr="00B04786" w:rsidRDefault="00B04786" w:rsidP="008E710D">
            <w:pPr>
              <w:pStyle w:val="af1"/>
              <w:snapToGrid w:val="0"/>
              <w:ind w:left="0"/>
              <w:jc w:val="left"/>
              <w:rPr>
                <w:bCs w:val="0"/>
                <w:sz w:val="16"/>
                <w:szCs w:val="16"/>
              </w:rPr>
            </w:pPr>
            <w:r w:rsidRPr="00B04786">
              <w:rPr>
                <w:bCs w:val="0"/>
                <w:sz w:val="16"/>
                <w:szCs w:val="16"/>
              </w:rPr>
              <w:t>Время вылета</w:t>
            </w:r>
          </w:p>
        </w:tc>
        <w:tc>
          <w:tcPr>
            <w:tcW w:w="893" w:type="pct"/>
            <w:tcBorders>
              <w:left w:val="single" w:sz="4" w:space="0" w:color="000000"/>
              <w:bottom w:val="single" w:sz="4" w:space="0" w:color="000000"/>
            </w:tcBorders>
            <w:shd w:val="clear" w:color="auto" w:fill="auto"/>
          </w:tcPr>
          <w:p w:rsidR="00B04786" w:rsidRPr="00B04786" w:rsidRDefault="00B04786" w:rsidP="008E710D">
            <w:pPr>
              <w:pStyle w:val="af1"/>
              <w:snapToGrid w:val="0"/>
              <w:ind w:left="0"/>
              <w:rPr>
                <w:bCs w:val="0"/>
                <w:sz w:val="16"/>
                <w:szCs w:val="16"/>
              </w:rPr>
            </w:pPr>
          </w:p>
        </w:tc>
        <w:tc>
          <w:tcPr>
            <w:tcW w:w="646" w:type="pct"/>
            <w:tcBorders>
              <w:left w:val="single" w:sz="4" w:space="0" w:color="000000"/>
              <w:bottom w:val="single" w:sz="4" w:space="0" w:color="000000"/>
            </w:tcBorders>
            <w:shd w:val="clear" w:color="auto" w:fill="auto"/>
          </w:tcPr>
          <w:p w:rsidR="00B04786" w:rsidRPr="00B04786" w:rsidRDefault="00B04786" w:rsidP="008E710D">
            <w:pPr>
              <w:pStyle w:val="af1"/>
              <w:snapToGrid w:val="0"/>
              <w:ind w:left="0"/>
              <w:rPr>
                <w:bCs w:val="0"/>
                <w:sz w:val="16"/>
                <w:szCs w:val="16"/>
              </w:rPr>
            </w:pPr>
          </w:p>
        </w:tc>
        <w:tc>
          <w:tcPr>
            <w:tcW w:w="997" w:type="pct"/>
            <w:tcBorders>
              <w:left w:val="single" w:sz="4" w:space="0" w:color="000000"/>
              <w:bottom w:val="single" w:sz="4" w:space="0" w:color="000000"/>
            </w:tcBorders>
            <w:shd w:val="clear" w:color="auto" w:fill="auto"/>
          </w:tcPr>
          <w:p w:rsidR="00B04786" w:rsidRPr="00B04786" w:rsidRDefault="00B04786" w:rsidP="008E710D">
            <w:pPr>
              <w:pStyle w:val="af1"/>
              <w:snapToGrid w:val="0"/>
              <w:ind w:left="0"/>
              <w:rPr>
                <w:bCs w:val="0"/>
                <w:sz w:val="16"/>
                <w:szCs w:val="16"/>
              </w:rPr>
            </w:pPr>
          </w:p>
        </w:tc>
        <w:tc>
          <w:tcPr>
            <w:tcW w:w="1545" w:type="pct"/>
            <w:tcBorders>
              <w:left w:val="single" w:sz="4" w:space="0" w:color="000000"/>
              <w:bottom w:val="single" w:sz="4" w:space="0" w:color="000000"/>
              <w:right w:val="single" w:sz="4" w:space="0" w:color="000000"/>
            </w:tcBorders>
            <w:shd w:val="clear" w:color="auto" w:fill="auto"/>
          </w:tcPr>
          <w:p w:rsidR="00B04786" w:rsidRPr="00B04786" w:rsidRDefault="00B04786" w:rsidP="008E710D">
            <w:pPr>
              <w:pStyle w:val="af1"/>
              <w:snapToGrid w:val="0"/>
              <w:ind w:left="0"/>
              <w:rPr>
                <w:bCs w:val="0"/>
                <w:sz w:val="16"/>
                <w:szCs w:val="16"/>
              </w:rPr>
            </w:pPr>
          </w:p>
        </w:tc>
      </w:tr>
    </w:tbl>
    <w:p w:rsidR="00B04786" w:rsidRPr="00B04786" w:rsidRDefault="00B04786" w:rsidP="00B04786">
      <w:pPr>
        <w:pStyle w:val="af1"/>
        <w:ind w:hanging="360"/>
        <w:rPr>
          <w:sz w:val="16"/>
          <w:szCs w:val="16"/>
        </w:rPr>
      </w:pPr>
    </w:p>
    <w:tbl>
      <w:tblPr>
        <w:tblW w:w="0" w:type="auto"/>
        <w:tblInd w:w="123" w:type="dxa"/>
        <w:tblLayout w:type="fixed"/>
        <w:tblLook w:val="0000" w:firstRow="0" w:lastRow="0" w:firstColumn="0" w:lastColumn="0" w:noHBand="0" w:noVBand="0"/>
      </w:tblPr>
      <w:tblGrid>
        <w:gridCol w:w="1850"/>
        <w:gridCol w:w="1650"/>
        <w:gridCol w:w="1263"/>
      </w:tblGrid>
      <w:tr w:rsidR="00B04786" w:rsidRPr="00B04786" w:rsidTr="008E710D">
        <w:trPr>
          <w:trHeight w:val="340"/>
        </w:trPr>
        <w:tc>
          <w:tcPr>
            <w:tcW w:w="1850" w:type="dxa"/>
            <w:shd w:val="clear" w:color="auto" w:fill="auto"/>
          </w:tcPr>
          <w:p w:rsidR="00B04786" w:rsidRPr="00B04786" w:rsidRDefault="00B04786" w:rsidP="00B04786">
            <w:pPr>
              <w:pStyle w:val="4"/>
              <w:numPr>
                <w:ilvl w:val="3"/>
                <w:numId w:val="4"/>
              </w:numPr>
              <w:tabs>
                <w:tab w:val="left" w:pos="0"/>
                <w:tab w:val="left" w:pos="1985"/>
              </w:tabs>
              <w:snapToGrid w:val="0"/>
              <w:rPr>
                <w:sz w:val="16"/>
                <w:szCs w:val="16"/>
              </w:rPr>
            </w:pPr>
            <w:r w:rsidRPr="00B04786">
              <w:rPr>
                <w:sz w:val="16"/>
                <w:szCs w:val="16"/>
              </w:rPr>
              <w:t>Форма оплаты</w:t>
            </w:r>
          </w:p>
        </w:tc>
        <w:tc>
          <w:tcPr>
            <w:tcW w:w="1650" w:type="dxa"/>
            <w:tcBorders>
              <w:top w:val="single" w:sz="4" w:space="0" w:color="000000"/>
              <w:left w:val="single" w:sz="4" w:space="0" w:color="000000"/>
              <w:bottom w:val="single" w:sz="4" w:space="0" w:color="000000"/>
            </w:tcBorders>
            <w:shd w:val="clear" w:color="auto" w:fill="auto"/>
          </w:tcPr>
          <w:p w:rsidR="00B04786" w:rsidRPr="00B04786" w:rsidRDefault="00B04786" w:rsidP="008E710D">
            <w:pPr>
              <w:tabs>
                <w:tab w:val="left" w:pos="1985"/>
              </w:tabs>
              <w:snapToGrid w:val="0"/>
              <w:rPr>
                <w:sz w:val="16"/>
                <w:szCs w:val="16"/>
              </w:rPr>
            </w:pPr>
            <w:r w:rsidRPr="00B04786">
              <w:rPr>
                <w:sz w:val="16"/>
                <w:szCs w:val="16"/>
              </w:rPr>
              <w:t>Нал</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B04786" w:rsidRPr="00B04786" w:rsidRDefault="00B04786" w:rsidP="008E710D">
            <w:pPr>
              <w:tabs>
                <w:tab w:val="left" w:pos="1985"/>
              </w:tabs>
              <w:snapToGrid w:val="0"/>
              <w:rPr>
                <w:sz w:val="16"/>
                <w:szCs w:val="16"/>
              </w:rPr>
            </w:pPr>
            <w:r w:rsidRPr="00B04786">
              <w:rPr>
                <w:sz w:val="16"/>
                <w:szCs w:val="16"/>
              </w:rPr>
              <w:t>Б/нал</w:t>
            </w:r>
          </w:p>
        </w:tc>
      </w:tr>
    </w:tbl>
    <w:p w:rsidR="00B04786" w:rsidRPr="00B04786" w:rsidRDefault="00B04786" w:rsidP="00B04786">
      <w:pPr>
        <w:tabs>
          <w:tab w:val="left" w:pos="1985"/>
        </w:tabs>
        <w:rPr>
          <w:sz w:val="16"/>
          <w:szCs w:val="16"/>
        </w:rPr>
      </w:pPr>
    </w:p>
    <w:tbl>
      <w:tblPr>
        <w:tblW w:w="0" w:type="auto"/>
        <w:tblInd w:w="123" w:type="dxa"/>
        <w:tblLayout w:type="fixed"/>
        <w:tblLook w:val="0000" w:firstRow="0" w:lastRow="0" w:firstColumn="0" w:lastColumn="0" w:noHBand="0" w:noVBand="0"/>
      </w:tblPr>
      <w:tblGrid>
        <w:gridCol w:w="1975"/>
        <w:gridCol w:w="5238"/>
      </w:tblGrid>
      <w:tr w:rsidR="00B04786" w:rsidRPr="00B04786" w:rsidTr="008E710D">
        <w:trPr>
          <w:trHeight w:val="410"/>
        </w:trPr>
        <w:tc>
          <w:tcPr>
            <w:tcW w:w="1975" w:type="dxa"/>
            <w:shd w:val="clear" w:color="auto" w:fill="auto"/>
          </w:tcPr>
          <w:p w:rsidR="00B04786" w:rsidRPr="00B04786" w:rsidRDefault="00B04786" w:rsidP="00B04786">
            <w:pPr>
              <w:pStyle w:val="4"/>
              <w:numPr>
                <w:ilvl w:val="3"/>
                <w:numId w:val="4"/>
              </w:numPr>
              <w:tabs>
                <w:tab w:val="left" w:pos="0"/>
                <w:tab w:val="left" w:pos="1985"/>
              </w:tabs>
              <w:snapToGrid w:val="0"/>
              <w:rPr>
                <w:sz w:val="16"/>
                <w:szCs w:val="16"/>
              </w:rPr>
            </w:pPr>
            <w:r w:rsidRPr="00B04786">
              <w:rPr>
                <w:sz w:val="16"/>
                <w:szCs w:val="16"/>
              </w:rPr>
              <w:t>Конт. телефон</w:t>
            </w:r>
          </w:p>
        </w:tc>
        <w:tc>
          <w:tcPr>
            <w:tcW w:w="5238" w:type="dxa"/>
            <w:tcBorders>
              <w:top w:val="single" w:sz="4" w:space="0" w:color="000000"/>
              <w:left w:val="single" w:sz="4" w:space="0" w:color="000000"/>
              <w:bottom w:val="single" w:sz="4" w:space="0" w:color="000000"/>
              <w:right w:val="single" w:sz="4" w:space="0" w:color="000000"/>
            </w:tcBorders>
            <w:shd w:val="clear" w:color="auto" w:fill="auto"/>
          </w:tcPr>
          <w:p w:rsidR="00B04786" w:rsidRPr="00B04786" w:rsidRDefault="00B04786" w:rsidP="008E710D">
            <w:pPr>
              <w:tabs>
                <w:tab w:val="left" w:pos="1985"/>
              </w:tabs>
              <w:snapToGrid w:val="0"/>
              <w:rPr>
                <w:b/>
                <w:sz w:val="16"/>
                <w:szCs w:val="16"/>
              </w:rPr>
            </w:pPr>
          </w:p>
        </w:tc>
      </w:tr>
    </w:tbl>
    <w:p w:rsidR="00B04786" w:rsidRPr="00B04786" w:rsidRDefault="00B04786" w:rsidP="00B04786">
      <w:pPr>
        <w:tabs>
          <w:tab w:val="left" w:pos="1985"/>
        </w:tabs>
        <w:rPr>
          <w:sz w:val="16"/>
          <w:szCs w:val="16"/>
        </w:rPr>
      </w:pPr>
    </w:p>
    <w:tbl>
      <w:tblPr>
        <w:tblW w:w="0" w:type="auto"/>
        <w:tblInd w:w="135" w:type="dxa"/>
        <w:tblLayout w:type="fixed"/>
        <w:tblLook w:val="0000" w:firstRow="0" w:lastRow="0" w:firstColumn="0" w:lastColumn="0" w:noHBand="0" w:noVBand="0"/>
      </w:tblPr>
      <w:tblGrid>
        <w:gridCol w:w="1963"/>
        <w:gridCol w:w="5237"/>
      </w:tblGrid>
      <w:tr w:rsidR="00B04786" w:rsidRPr="00B04786" w:rsidTr="008E710D">
        <w:trPr>
          <w:trHeight w:val="453"/>
        </w:trPr>
        <w:tc>
          <w:tcPr>
            <w:tcW w:w="1963" w:type="dxa"/>
            <w:shd w:val="clear" w:color="auto" w:fill="auto"/>
          </w:tcPr>
          <w:p w:rsidR="00B04786" w:rsidRPr="00B04786" w:rsidRDefault="00B04786" w:rsidP="00B04786">
            <w:pPr>
              <w:pStyle w:val="4"/>
              <w:numPr>
                <w:ilvl w:val="3"/>
                <w:numId w:val="4"/>
              </w:numPr>
              <w:tabs>
                <w:tab w:val="left" w:pos="0"/>
                <w:tab w:val="left" w:pos="1985"/>
              </w:tabs>
              <w:snapToGrid w:val="0"/>
              <w:rPr>
                <w:sz w:val="16"/>
                <w:szCs w:val="16"/>
              </w:rPr>
            </w:pPr>
            <w:r w:rsidRPr="00B04786">
              <w:rPr>
                <w:sz w:val="16"/>
                <w:szCs w:val="16"/>
              </w:rPr>
              <w:t>Время доставки</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B04786" w:rsidRPr="00B04786" w:rsidRDefault="00B04786" w:rsidP="008E710D">
            <w:pPr>
              <w:tabs>
                <w:tab w:val="left" w:pos="1985"/>
              </w:tabs>
              <w:snapToGrid w:val="0"/>
              <w:rPr>
                <w:b/>
                <w:sz w:val="16"/>
                <w:szCs w:val="16"/>
              </w:rPr>
            </w:pPr>
          </w:p>
        </w:tc>
      </w:tr>
    </w:tbl>
    <w:p w:rsidR="00B04786" w:rsidRPr="00B04786" w:rsidRDefault="00B04786" w:rsidP="00B04786">
      <w:pPr>
        <w:tabs>
          <w:tab w:val="left" w:pos="1985"/>
        </w:tabs>
        <w:rPr>
          <w:sz w:val="16"/>
          <w:szCs w:val="16"/>
        </w:rPr>
      </w:pPr>
    </w:p>
    <w:tbl>
      <w:tblPr>
        <w:tblW w:w="0" w:type="auto"/>
        <w:tblInd w:w="148" w:type="dxa"/>
        <w:tblLayout w:type="fixed"/>
        <w:tblLook w:val="0000" w:firstRow="0" w:lastRow="0" w:firstColumn="0" w:lastColumn="0" w:noHBand="0" w:noVBand="0"/>
      </w:tblPr>
      <w:tblGrid>
        <w:gridCol w:w="1938"/>
        <w:gridCol w:w="7587"/>
      </w:tblGrid>
      <w:tr w:rsidR="00B04786" w:rsidRPr="00B04786" w:rsidTr="008E710D">
        <w:trPr>
          <w:trHeight w:val="1239"/>
        </w:trPr>
        <w:tc>
          <w:tcPr>
            <w:tcW w:w="1938" w:type="dxa"/>
            <w:shd w:val="clear" w:color="auto" w:fill="auto"/>
          </w:tcPr>
          <w:p w:rsidR="00B04786" w:rsidRPr="00B04786" w:rsidRDefault="00B04786" w:rsidP="00B04786">
            <w:pPr>
              <w:pStyle w:val="4"/>
              <w:numPr>
                <w:ilvl w:val="3"/>
                <w:numId w:val="4"/>
              </w:numPr>
              <w:tabs>
                <w:tab w:val="left" w:pos="0"/>
                <w:tab w:val="left" w:pos="1985"/>
              </w:tabs>
              <w:snapToGrid w:val="0"/>
              <w:rPr>
                <w:sz w:val="16"/>
                <w:szCs w:val="16"/>
              </w:rPr>
            </w:pPr>
            <w:r w:rsidRPr="00B04786">
              <w:rPr>
                <w:sz w:val="16"/>
                <w:szCs w:val="16"/>
              </w:rPr>
              <w:t>Примечания</w:t>
            </w:r>
          </w:p>
        </w:tc>
        <w:tc>
          <w:tcPr>
            <w:tcW w:w="7587" w:type="dxa"/>
            <w:tcBorders>
              <w:top w:val="single" w:sz="4" w:space="0" w:color="000000"/>
              <w:left w:val="single" w:sz="4" w:space="0" w:color="000000"/>
              <w:bottom w:val="single" w:sz="4" w:space="0" w:color="000000"/>
              <w:right w:val="single" w:sz="4" w:space="0" w:color="000000"/>
            </w:tcBorders>
            <w:shd w:val="clear" w:color="auto" w:fill="auto"/>
          </w:tcPr>
          <w:p w:rsidR="00B04786" w:rsidRPr="00B04786" w:rsidRDefault="00B04786" w:rsidP="008E710D">
            <w:pPr>
              <w:tabs>
                <w:tab w:val="left" w:pos="1985"/>
              </w:tabs>
              <w:snapToGrid w:val="0"/>
              <w:rPr>
                <w:b/>
                <w:sz w:val="16"/>
                <w:szCs w:val="16"/>
              </w:rPr>
            </w:pPr>
          </w:p>
        </w:tc>
      </w:tr>
    </w:tbl>
    <w:p w:rsidR="00B04786" w:rsidRPr="00B04786" w:rsidRDefault="00B04786" w:rsidP="00B04786">
      <w:pPr>
        <w:tabs>
          <w:tab w:val="left" w:pos="1985"/>
        </w:tabs>
        <w:rPr>
          <w:sz w:val="16"/>
          <w:szCs w:val="16"/>
        </w:rPr>
      </w:pPr>
    </w:p>
    <w:p w:rsidR="00B04786" w:rsidRPr="00B04786" w:rsidRDefault="00B04786" w:rsidP="00B04786">
      <w:pPr>
        <w:tabs>
          <w:tab w:val="left" w:pos="1985"/>
        </w:tabs>
        <w:rPr>
          <w:sz w:val="16"/>
          <w:szCs w:val="16"/>
        </w:rPr>
      </w:pPr>
    </w:p>
    <w:p w:rsidR="00B04786" w:rsidRDefault="00B04786" w:rsidP="00B04786">
      <w:pPr>
        <w:pStyle w:val="af1"/>
        <w:ind w:hanging="360"/>
        <w:rPr>
          <w:b w:val="0"/>
          <w:bCs w:val="0"/>
          <w:sz w:val="24"/>
        </w:rPr>
      </w:pPr>
      <w:r>
        <w:rPr>
          <w:bCs w:val="0"/>
          <w:sz w:val="24"/>
        </w:rPr>
        <w:t>Оплату гарантируем ____________________________ (ФИО и подпись ответственного лица)</w:t>
      </w:r>
    </w:p>
    <w:p w:rsidR="00B04786" w:rsidRDefault="00B04786" w:rsidP="00B04786">
      <w:pPr>
        <w:pStyle w:val="af1"/>
        <w:ind w:hanging="360"/>
        <w:rPr>
          <w:b w:val="0"/>
          <w:bCs w:val="0"/>
          <w:sz w:val="24"/>
        </w:rPr>
      </w:pPr>
    </w:p>
    <w:p w:rsidR="00B04786" w:rsidRDefault="00B04786" w:rsidP="00B04786">
      <w:pPr>
        <w:pStyle w:val="af1"/>
        <w:tabs>
          <w:tab w:val="right" w:pos="9662"/>
        </w:tabs>
        <w:rPr>
          <w:sz w:val="24"/>
          <w:szCs w:val="24"/>
        </w:rPr>
      </w:pPr>
      <w:r>
        <w:rPr>
          <w:sz w:val="24"/>
        </w:rPr>
        <w:t>От Агентства                                                                                               От Заказчика</w:t>
      </w:r>
    </w:p>
    <w:p w:rsidR="00B04786" w:rsidRDefault="00B04786" w:rsidP="00B04786">
      <w:pPr>
        <w:tabs>
          <w:tab w:val="left" w:pos="1800"/>
        </w:tabs>
        <w:ind w:left="360"/>
        <w:jc w:val="both"/>
        <w:rPr>
          <w:sz w:val="24"/>
        </w:rPr>
      </w:pPr>
      <w:r>
        <w:rPr>
          <w:bCs/>
          <w:sz w:val="24"/>
          <w:szCs w:val="24"/>
        </w:rPr>
        <w:t xml:space="preserve">____________________                                                                       _______________________                                             </w:t>
      </w:r>
    </w:p>
    <w:p w:rsidR="00B04786" w:rsidRDefault="00B04786" w:rsidP="00B04786">
      <w:pPr>
        <w:pStyle w:val="af1"/>
        <w:ind w:hanging="360"/>
        <w:jc w:val="right"/>
        <w:rPr>
          <w:bCs w:val="0"/>
          <w:sz w:val="24"/>
        </w:rPr>
      </w:pPr>
    </w:p>
    <w:p w:rsidR="00B04786" w:rsidRDefault="00B04786" w:rsidP="00B04786">
      <w:pPr>
        <w:pStyle w:val="af1"/>
        <w:ind w:hanging="360"/>
        <w:jc w:val="right"/>
        <w:rPr>
          <w:bCs w:val="0"/>
          <w:sz w:val="24"/>
        </w:rPr>
      </w:pPr>
    </w:p>
    <w:p w:rsidR="00B04786" w:rsidRDefault="00B04786" w:rsidP="00B04786">
      <w:pPr>
        <w:pStyle w:val="af1"/>
        <w:ind w:hanging="360"/>
        <w:jc w:val="right"/>
        <w:rPr>
          <w:sz w:val="24"/>
        </w:rPr>
      </w:pPr>
      <w:r>
        <w:rPr>
          <w:bCs w:val="0"/>
          <w:sz w:val="24"/>
        </w:rPr>
        <w:lastRenderedPageBreak/>
        <w:t>Приложение № 3.</w:t>
      </w:r>
    </w:p>
    <w:p w:rsidR="00B04786" w:rsidRDefault="00B04786" w:rsidP="00B04786">
      <w:pPr>
        <w:jc w:val="right"/>
        <w:rPr>
          <w:sz w:val="24"/>
        </w:rPr>
      </w:pPr>
      <w:r>
        <w:rPr>
          <w:sz w:val="24"/>
        </w:rPr>
        <w:t xml:space="preserve">к Договору № _______ </w:t>
      </w:r>
    </w:p>
    <w:p w:rsidR="00B04786" w:rsidRDefault="00B04786" w:rsidP="00B04786">
      <w:pPr>
        <w:jc w:val="right"/>
        <w:rPr>
          <w:sz w:val="24"/>
        </w:rPr>
      </w:pPr>
      <w:r>
        <w:rPr>
          <w:sz w:val="24"/>
        </w:rPr>
        <w:t>от  «__» ____________ 20</w:t>
      </w:r>
      <w:r w:rsidR="008C143C">
        <w:rPr>
          <w:sz w:val="24"/>
          <w:lang w:val="en-US"/>
        </w:rPr>
        <w:t>2</w:t>
      </w:r>
      <w:r>
        <w:rPr>
          <w:sz w:val="24"/>
        </w:rPr>
        <w:t>_ г.</w:t>
      </w:r>
    </w:p>
    <w:p w:rsidR="00B04786" w:rsidRDefault="00B04786" w:rsidP="00B04786">
      <w:pPr>
        <w:pStyle w:val="af1"/>
        <w:tabs>
          <w:tab w:val="left" w:pos="3848"/>
        </w:tabs>
        <w:ind w:firstLine="1276"/>
        <w:jc w:val="right"/>
        <w:rPr>
          <w:sz w:val="24"/>
        </w:rPr>
      </w:pPr>
    </w:p>
    <w:p w:rsidR="00B04786" w:rsidRDefault="00B04786" w:rsidP="00B04786">
      <w:pPr>
        <w:pStyle w:val="af1"/>
        <w:tabs>
          <w:tab w:val="left" w:pos="3848"/>
        </w:tabs>
        <w:ind w:firstLine="1276"/>
        <w:jc w:val="right"/>
        <w:rPr>
          <w:sz w:val="24"/>
        </w:rPr>
      </w:pPr>
    </w:p>
    <w:p w:rsidR="00B04786" w:rsidRDefault="00B04786" w:rsidP="00B04786">
      <w:pPr>
        <w:pStyle w:val="af1"/>
        <w:tabs>
          <w:tab w:val="left" w:pos="3848"/>
          <w:tab w:val="left" w:pos="4275"/>
        </w:tabs>
        <w:ind w:firstLine="2268"/>
        <w:rPr>
          <w:sz w:val="24"/>
        </w:rPr>
      </w:pPr>
      <w:r>
        <w:rPr>
          <w:sz w:val="24"/>
        </w:rPr>
        <w:t>СПИСОК УПОЛНОМОЧЕННЫХ ЛИЦ</w:t>
      </w:r>
    </w:p>
    <w:p w:rsidR="00B04786" w:rsidRDefault="00B04786" w:rsidP="00B04786">
      <w:pPr>
        <w:pStyle w:val="af1"/>
        <w:tabs>
          <w:tab w:val="left" w:pos="3848"/>
          <w:tab w:val="left" w:pos="4275"/>
        </w:tabs>
        <w:ind w:firstLine="2268"/>
        <w:rPr>
          <w:sz w:val="24"/>
        </w:rPr>
      </w:pPr>
    </w:p>
    <w:p w:rsidR="00B04786" w:rsidRDefault="00B04786" w:rsidP="00B04786">
      <w:pPr>
        <w:pStyle w:val="af1"/>
        <w:tabs>
          <w:tab w:val="left" w:pos="3848"/>
          <w:tab w:val="left" w:pos="4275"/>
        </w:tabs>
        <w:ind w:firstLine="2268"/>
        <w:rPr>
          <w:sz w:val="24"/>
        </w:rPr>
      </w:pPr>
    </w:p>
    <w:tbl>
      <w:tblPr>
        <w:tblW w:w="0" w:type="auto"/>
        <w:tblInd w:w="108" w:type="dxa"/>
        <w:tblLayout w:type="fixed"/>
        <w:tblLook w:val="0000" w:firstRow="0" w:lastRow="0" w:firstColumn="0" w:lastColumn="0" w:noHBand="0" w:noVBand="0"/>
      </w:tblPr>
      <w:tblGrid>
        <w:gridCol w:w="1275"/>
        <w:gridCol w:w="4438"/>
        <w:gridCol w:w="4387"/>
      </w:tblGrid>
      <w:tr w:rsidR="00B04786" w:rsidTr="008E710D">
        <w:trPr>
          <w:trHeight w:val="591"/>
        </w:trPr>
        <w:tc>
          <w:tcPr>
            <w:tcW w:w="1275" w:type="dxa"/>
            <w:tcBorders>
              <w:top w:val="single" w:sz="4" w:space="0" w:color="000000"/>
              <w:left w:val="single" w:sz="4" w:space="0" w:color="000000"/>
              <w:bottom w:val="single" w:sz="4" w:space="0" w:color="000000"/>
            </w:tcBorders>
            <w:shd w:val="clear" w:color="auto" w:fill="auto"/>
            <w:vAlign w:val="center"/>
          </w:tcPr>
          <w:p w:rsidR="00B04786" w:rsidRDefault="00B04786" w:rsidP="008E710D">
            <w:pPr>
              <w:pStyle w:val="af1"/>
              <w:tabs>
                <w:tab w:val="left" w:pos="2276"/>
                <w:tab w:val="left" w:pos="2703"/>
              </w:tabs>
              <w:snapToGrid w:val="0"/>
              <w:ind w:left="-33"/>
              <w:jc w:val="center"/>
              <w:rPr>
                <w:b w:val="0"/>
                <w:bCs w:val="0"/>
                <w:sz w:val="24"/>
              </w:rPr>
            </w:pPr>
            <w:r>
              <w:rPr>
                <w:b w:val="0"/>
                <w:bCs w:val="0"/>
                <w:sz w:val="24"/>
              </w:rPr>
              <w:t>№ п/п</w:t>
            </w:r>
          </w:p>
        </w:tc>
        <w:tc>
          <w:tcPr>
            <w:tcW w:w="4438" w:type="dxa"/>
            <w:tcBorders>
              <w:top w:val="single" w:sz="4" w:space="0" w:color="000000"/>
              <w:left w:val="single" w:sz="4" w:space="0" w:color="000000"/>
              <w:bottom w:val="single" w:sz="4" w:space="0" w:color="000000"/>
            </w:tcBorders>
            <w:shd w:val="clear" w:color="auto" w:fill="auto"/>
            <w:vAlign w:val="center"/>
          </w:tcPr>
          <w:p w:rsidR="00B04786" w:rsidRDefault="00B04786" w:rsidP="008E710D">
            <w:pPr>
              <w:pStyle w:val="af1"/>
              <w:tabs>
                <w:tab w:val="left" w:pos="3848"/>
                <w:tab w:val="left" w:pos="4275"/>
              </w:tabs>
              <w:snapToGrid w:val="0"/>
              <w:jc w:val="center"/>
              <w:rPr>
                <w:b w:val="0"/>
                <w:bCs w:val="0"/>
                <w:sz w:val="24"/>
              </w:rPr>
            </w:pPr>
            <w:r>
              <w:rPr>
                <w:b w:val="0"/>
                <w:bCs w:val="0"/>
                <w:sz w:val="24"/>
              </w:rPr>
              <w:t>Ф.И.О.</w:t>
            </w:r>
          </w:p>
        </w:tc>
        <w:tc>
          <w:tcPr>
            <w:tcW w:w="4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786" w:rsidRDefault="00B04786" w:rsidP="008E710D">
            <w:pPr>
              <w:pStyle w:val="af1"/>
              <w:tabs>
                <w:tab w:val="left" w:pos="3848"/>
                <w:tab w:val="left" w:pos="4275"/>
              </w:tabs>
              <w:snapToGrid w:val="0"/>
              <w:jc w:val="center"/>
            </w:pPr>
            <w:r>
              <w:rPr>
                <w:b w:val="0"/>
                <w:bCs w:val="0"/>
                <w:sz w:val="24"/>
              </w:rPr>
              <w:t>Должность</w:t>
            </w:r>
          </w:p>
        </w:tc>
      </w:tr>
      <w:tr w:rsidR="00B04786" w:rsidTr="008E710D">
        <w:trPr>
          <w:trHeight w:val="560"/>
        </w:trPr>
        <w:tc>
          <w:tcPr>
            <w:tcW w:w="1275" w:type="dxa"/>
            <w:tcBorders>
              <w:left w:val="single" w:sz="4" w:space="0" w:color="000000"/>
              <w:bottom w:val="single" w:sz="4" w:space="0" w:color="000000"/>
            </w:tcBorders>
            <w:shd w:val="clear" w:color="auto" w:fill="auto"/>
          </w:tcPr>
          <w:p w:rsidR="00B04786" w:rsidRDefault="00B04786" w:rsidP="008E710D">
            <w:pPr>
              <w:pStyle w:val="af1"/>
              <w:tabs>
                <w:tab w:val="left" w:pos="3848"/>
                <w:tab w:val="left" w:pos="4275"/>
              </w:tabs>
              <w:snapToGrid w:val="0"/>
              <w:rPr>
                <w:sz w:val="24"/>
              </w:rPr>
            </w:pPr>
          </w:p>
        </w:tc>
        <w:tc>
          <w:tcPr>
            <w:tcW w:w="4438" w:type="dxa"/>
            <w:tcBorders>
              <w:left w:val="single" w:sz="4" w:space="0" w:color="000000"/>
              <w:bottom w:val="single" w:sz="4" w:space="0" w:color="000000"/>
            </w:tcBorders>
            <w:shd w:val="clear" w:color="auto" w:fill="auto"/>
          </w:tcPr>
          <w:p w:rsidR="00B04786" w:rsidRDefault="00B04786" w:rsidP="008E710D">
            <w:pPr>
              <w:pStyle w:val="af1"/>
              <w:tabs>
                <w:tab w:val="left" w:pos="3848"/>
                <w:tab w:val="left" w:pos="4275"/>
              </w:tabs>
              <w:snapToGrid w:val="0"/>
              <w:rPr>
                <w:sz w:val="24"/>
              </w:rPr>
            </w:pPr>
          </w:p>
        </w:tc>
        <w:tc>
          <w:tcPr>
            <w:tcW w:w="4387" w:type="dxa"/>
            <w:tcBorders>
              <w:left w:val="single" w:sz="4" w:space="0" w:color="000000"/>
              <w:bottom w:val="single" w:sz="4" w:space="0" w:color="000000"/>
              <w:right w:val="single" w:sz="4" w:space="0" w:color="000000"/>
            </w:tcBorders>
            <w:shd w:val="clear" w:color="auto" w:fill="auto"/>
          </w:tcPr>
          <w:p w:rsidR="00B04786" w:rsidRDefault="00B04786" w:rsidP="008E710D">
            <w:pPr>
              <w:pStyle w:val="af1"/>
              <w:tabs>
                <w:tab w:val="left" w:pos="3848"/>
                <w:tab w:val="left" w:pos="4275"/>
              </w:tabs>
              <w:snapToGrid w:val="0"/>
              <w:rPr>
                <w:sz w:val="24"/>
              </w:rPr>
            </w:pPr>
          </w:p>
        </w:tc>
      </w:tr>
      <w:tr w:rsidR="00B04786" w:rsidTr="008E710D">
        <w:trPr>
          <w:trHeight w:val="560"/>
        </w:trPr>
        <w:tc>
          <w:tcPr>
            <w:tcW w:w="1275" w:type="dxa"/>
            <w:tcBorders>
              <w:left w:val="single" w:sz="4" w:space="0" w:color="000000"/>
              <w:bottom w:val="single" w:sz="4" w:space="0" w:color="000000"/>
            </w:tcBorders>
            <w:shd w:val="clear" w:color="auto" w:fill="auto"/>
          </w:tcPr>
          <w:p w:rsidR="00B04786" w:rsidRDefault="00B04786" w:rsidP="008E710D">
            <w:pPr>
              <w:pStyle w:val="af1"/>
              <w:tabs>
                <w:tab w:val="left" w:pos="3848"/>
                <w:tab w:val="left" w:pos="4275"/>
              </w:tabs>
              <w:snapToGrid w:val="0"/>
              <w:rPr>
                <w:sz w:val="24"/>
              </w:rPr>
            </w:pPr>
          </w:p>
        </w:tc>
        <w:tc>
          <w:tcPr>
            <w:tcW w:w="4438" w:type="dxa"/>
            <w:tcBorders>
              <w:left w:val="single" w:sz="4" w:space="0" w:color="000000"/>
              <w:bottom w:val="single" w:sz="4" w:space="0" w:color="000000"/>
            </w:tcBorders>
            <w:shd w:val="clear" w:color="auto" w:fill="auto"/>
          </w:tcPr>
          <w:p w:rsidR="00B04786" w:rsidRDefault="00B04786" w:rsidP="008E710D">
            <w:pPr>
              <w:pStyle w:val="af1"/>
              <w:tabs>
                <w:tab w:val="left" w:pos="3848"/>
                <w:tab w:val="left" w:pos="4275"/>
              </w:tabs>
              <w:snapToGrid w:val="0"/>
              <w:rPr>
                <w:sz w:val="24"/>
              </w:rPr>
            </w:pPr>
          </w:p>
        </w:tc>
        <w:tc>
          <w:tcPr>
            <w:tcW w:w="4387" w:type="dxa"/>
            <w:tcBorders>
              <w:left w:val="single" w:sz="4" w:space="0" w:color="000000"/>
              <w:bottom w:val="single" w:sz="4" w:space="0" w:color="000000"/>
              <w:right w:val="single" w:sz="4" w:space="0" w:color="000000"/>
            </w:tcBorders>
            <w:shd w:val="clear" w:color="auto" w:fill="auto"/>
          </w:tcPr>
          <w:p w:rsidR="00B04786" w:rsidRDefault="00B04786" w:rsidP="008E710D">
            <w:pPr>
              <w:pStyle w:val="af1"/>
              <w:tabs>
                <w:tab w:val="left" w:pos="3848"/>
                <w:tab w:val="left" w:pos="4275"/>
              </w:tabs>
              <w:snapToGrid w:val="0"/>
              <w:rPr>
                <w:sz w:val="24"/>
              </w:rPr>
            </w:pPr>
          </w:p>
        </w:tc>
      </w:tr>
      <w:tr w:rsidR="00B04786" w:rsidTr="008E710D">
        <w:trPr>
          <w:trHeight w:val="560"/>
        </w:trPr>
        <w:tc>
          <w:tcPr>
            <w:tcW w:w="1275" w:type="dxa"/>
            <w:tcBorders>
              <w:left w:val="single" w:sz="4" w:space="0" w:color="000000"/>
              <w:bottom w:val="single" w:sz="4" w:space="0" w:color="000000"/>
            </w:tcBorders>
            <w:shd w:val="clear" w:color="auto" w:fill="auto"/>
          </w:tcPr>
          <w:p w:rsidR="00B04786" w:rsidRDefault="00B04786" w:rsidP="008E710D">
            <w:pPr>
              <w:pStyle w:val="af1"/>
              <w:tabs>
                <w:tab w:val="left" w:pos="3848"/>
                <w:tab w:val="left" w:pos="4275"/>
              </w:tabs>
              <w:snapToGrid w:val="0"/>
              <w:rPr>
                <w:sz w:val="24"/>
              </w:rPr>
            </w:pPr>
          </w:p>
        </w:tc>
        <w:tc>
          <w:tcPr>
            <w:tcW w:w="4438" w:type="dxa"/>
            <w:tcBorders>
              <w:left w:val="single" w:sz="4" w:space="0" w:color="000000"/>
              <w:bottom w:val="single" w:sz="4" w:space="0" w:color="000000"/>
            </w:tcBorders>
            <w:shd w:val="clear" w:color="auto" w:fill="auto"/>
          </w:tcPr>
          <w:p w:rsidR="00B04786" w:rsidRDefault="00B04786" w:rsidP="008E710D">
            <w:pPr>
              <w:pStyle w:val="af1"/>
              <w:tabs>
                <w:tab w:val="left" w:pos="3848"/>
                <w:tab w:val="left" w:pos="4275"/>
              </w:tabs>
              <w:snapToGrid w:val="0"/>
              <w:rPr>
                <w:sz w:val="24"/>
              </w:rPr>
            </w:pPr>
          </w:p>
        </w:tc>
        <w:tc>
          <w:tcPr>
            <w:tcW w:w="4387" w:type="dxa"/>
            <w:tcBorders>
              <w:left w:val="single" w:sz="4" w:space="0" w:color="000000"/>
              <w:bottom w:val="single" w:sz="4" w:space="0" w:color="000000"/>
              <w:right w:val="single" w:sz="4" w:space="0" w:color="000000"/>
            </w:tcBorders>
            <w:shd w:val="clear" w:color="auto" w:fill="auto"/>
          </w:tcPr>
          <w:p w:rsidR="00B04786" w:rsidRDefault="00B04786" w:rsidP="008E710D">
            <w:pPr>
              <w:pStyle w:val="af1"/>
              <w:tabs>
                <w:tab w:val="left" w:pos="3848"/>
                <w:tab w:val="left" w:pos="4275"/>
              </w:tabs>
              <w:snapToGrid w:val="0"/>
              <w:rPr>
                <w:sz w:val="24"/>
              </w:rPr>
            </w:pPr>
          </w:p>
        </w:tc>
      </w:tr>
    </w:tbl>
    <w:p w:rsidR="00B04786" w:rsidRDefault="00B04786" w:rsidP="00B04786">
      <w:pPr>
        <w:pStyle w:val="af1"/>
        <w:tabs>
          <w:tab w:val="left" w:pos="3848"/>
          <w:tab w:val="left" w:pos="4275"/>
        </w:tabs>
        <w:ind w:firstLine="2268"/>
      </w:pPr>
    </w:p>
    <w:p w:rsidR="00B04786" w:rsidRDefault="00B04786" w:rsidP="00B04786">
      <w:pPr>
        <w:pStyle w:val="af1"/>
        <w:tabs>
          <w:tab w:val="left" w:pos="3848"/>
          <w:tab w:val="left" w:pos="4275"/>
        </w:tabs>
        <w:ind w:firstLine="2268"/>
        <w:rPr>
          <w:sz w:val="24"/>
        </w:rPr>
      </w:pPr>
    </w:p>
    <w:p w:rsidR="00B04786" w:rsidRDefault="00B04786" w:rsidP="00B04786">
      <w:pPr>
        <w:pStyle w:val="af1"/>
        <w:tabs>
          <w:tab w:val="left" w:pos="3848"/>
          <w:tab w:val="left" w:pos="4275"/>
        </w:tabs>
        <w:ind w:firstLine="2268"/>
        <w:rPr>
          <w:sz w:val="24"/>
        </w:rPr>
      </w:pPr>
    </w:p>
    <w:p w:rsidR="00B04786" w:rsidRDefault="00B04786" w:rsidP="00B04786">
      <w:pPr>
        <w:pStyle w:val="af1"/>
        <w:tabs>
          <w:tab w:val="left" w:pos="3848"/>
          <w:tab w:val="left" w:pos="4275"/>
        </w:tabs>
        <w:ind w:firstLine="2268"/>
        <w:rPr>
          <w:sz w:val="24"/>
        </w:rPr>
      </w:pPr>
    </w:p>
    <w:p w:rsidR="00B04786" w:rsidRDefault="00B04786" w:rsidP="00B04786">
      <w:pPr>
        <w:pStyle w:val="af1"/>
        <w:tabs>
          <w:tab w:val="left" w:pos="3848"/>
          <w:tab w:val="left" w:pos="4275"/>
        </w:tabs>
        <w:ind w:firstLine="2268"/>
        <w:rPr>
          <w:sz w:val="24"/>
        </w:rPr>
      </w:pPr>
    </w:p>
    <w:p w:rsidR="00B04786" w:rsidRDefault="00B04786" w:rsidP="00B04786">
      <w:pPr>
        <w:pStyle w:val="af1"/>
        <w:tabs>
          <w:tab w:val="left" w:pos="3848"/>
          <w:tab w:val="left" w:pos="4275"/>
        </w:tabs>
        <w:rPr>
          <w:sz w:val="24"/>
        </w:rPr>
      </w:pPr>
      <w:r>
        <w:rPr>
          <w:sz w:val="24"/>
        </w:rPr>
        <w:t>Согласовано:</w:t>
      </w:r>
    </w:p>
    <w:p w:rsidR="00B04786" w:rsidRDefault="00B04786" w:rsidP="00B04786">
      <w:pPr>
        <w:pStyle w:val="af1"/>
        <w:tabs>
          <w:tab w:val="left" w:pos="3848"/>
          <w:tab w:val="left" w:pos="4275"/>
        </w:tabs>
        <w:rPr>
          <w:sz w:val="24"/>
        </w:rPr>
      </w:pPr>
    </w:p>
    <w:p w:rsidR="00B04786" w:rsidRDefault="00B04786" w:rsidP="00B04786">
      <w:pPr>
        <w:pStyle w:val="af1"/>
        <w:tabs>
          <w:tab w:val="left" w:pos="3848"/>
          <w:tab w:val="left" w:pos="4275"/>
        </w:tabs>
        <w:rPr>
          <w:sz w:val="24"/>
        </w:rPr>
      </w:pPr>
    </w:p>
    <w:p w:rsidR="00B04786" w:rsidRDefault="00B04786" w:rsidP="00B04786">
      <w:pPr>
        <w:pStyle w:val="af1"/>
        <w:tabs>
          <w:tab w:val="right" w:pos="9662"/>
        </w:tabs>
        <w:rPr>
          <w:sz w:val="24"/>
        </w:rPr>
      </w:pPr>
      <w:r>
        <w:rPr>
          <w:sz w:val="24"/>
        </w:rPr>
        <w:t>От Агентства</w:t>
      </w:r>
      <w:r>
        <w:rPr>
          <w:sz w:val="24"/>
        </w:rPr>
        <w:tab/>
        <w:t>От Заказчика</w:t>
      </w:r>
    </w:p>
    <w:p w:rsidR="00B04786" w:rsidRDefault="00B04786" w:rsidP="00B04786">
      <w:pPr>
        <w:pStyle w:val="af1"/>
        <w:tabs>
          <w:tab w:val="left" w:pos="3848"/>
          <w:tab w:val="left" w:pos="4275"/>
        </w:tabs>
        <w:rPr>
          <w:sz w:val="24"/>
        </w:rPr>
      </w:pPr>
    </w:p>
    <w:p w:rsidR="00B04786" w:rsidRDefault="00B04786" w:rsidP="00B04786">
      <w:pPr>
        <w:pStyle w:val="af1"/>
        <w:tabs>
          <w:tab w:val="left" w:pos="3848"/>
          <w:tab w:val="left" w:pos="4275"/>
        </w:tabs>
        <w:rPr>
          <w:sz w:val="24"/>
        </w:rPr>
      </w:pPr>
    </w:p>
    <w:p w:rsidR="00B04786" w:rsidRDefault="00B04786" w:rsidP="00B04786">
      <w:pPr>
        <w:pStyle w:val="af1"/>
        <w:tabs>
          <w:tab w:val="left" w:pos="3848"/>
          <w:tab w:val="left" w:pos="7965"/>
        </w:tabs>
        <w:rPr>
          <w:sz w:val="24"/>
        </w:rPr>
      </w:pPr>
      <w:r>
        <w:rPr>
          <w:sz w:val="24"/>
        </w:rPr>
        <w:t>____________________________                                                  ___________________________</w:t>
      </w:r>
    </w:p>
    <w:p w:rsidR="00B04786" w:rsidRDefault="00B04786" w:rsidP="00B04786">
      <w:pPr>
        <w:pStyle w:val="af1"/>
        <w:tabs>
          <w:tab w:val="left" w:pos="3848"/>
          <w:tab w:val="left" w:pos="4275"/>
        </w:tabs>
        <w:rPr>
          <w:sz w:val="24"/>
        </w:rPr>
      </w:pPr>
    </w:p>
    <w:p w:rsidR="00B04786" w:rsidRDefault="00B04786" w:rsidP="00B04786">
      <w:pPr>
        <w:pStyle w:val="af1"/>
        <w:tabs>
          <w:tab w:val="left" w:pos="15"/>
          <w:tab w:val="left" w:pos="1440"/>
          <w:tab w:val="left" w:pos="8190"/>
        </w:tabs>
        <w:rPr>
          <w:sz w:val="24"/>
        </w:rPr>
      </w:pPr>
      <w:r>
        <w:rPr>
          <w:sz w:val="24"/>
        </w:rPr>
        <w:t>М.П.                                                                                                 М.П.</w:t>
      </w:r>
    </w:p>
    <w:sectPr w:rsidR="00B04786">
      <w:headerReference w:type="default" r:id="rId9"/>
      <w:footerReference w:type="default" r:id="rId10"/>
      <w:pgSz w:w="11906" w:h="16838"/>
      <w:pgMar w:top="686" w:right="850" w:bottom="426" w:left="851" w:header="426"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2EC" w:rsidRDefault="00AD72EC">
      <w:r>
        <w:separator/>
      </w:r>
    </w:p>
  </w:endnote>
  <w:endnote w:type="continuationSeparator" w:id="0">
    <w:p w:rsidR="00AD72EC" w:rsidRDefault="00AD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59B" w:rsidRDefault="001A359B">
    <w:pPr>
      <w:pStyle w:val="a9"/>
      <w:pBdr>
        <w:top w:val="single" w:sz="24" w:space="5" w:color="9BBB59"/>
      </w:pBdr>
      <w:jc w:val="right"/>
      <w:rPr>
        <w:i/>
        <w:color w:val="8C8C8C"/>
        <w:lang w:val="en-US"/>
      </w:rPr>
    </w:pPr>
    <w:r>
      <w:rPr>
        <w:rFonts w:ascii="Arial" w:hAnsi="Arial" w:cs="Arial"/>
        <w:b/>
        <w:color w:val="7F7F7F"/>
        <w:sz w:val="16"/>
        <w:szCs w:val="16"/>
        <w:lang w:val="en-US"/>
      </w:rPr>
      <w:t>Website: ExaLine.RU - Email: info@exaline.ru</w:t>
    </w:r>
  </w:p>
  <w:p w:rsidR="001A359B" w:rsidRDefault="001A359B">
    <w:pPr>
      <w:pStyle w:val="a9"/>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2EC" w:rsidRDefault="00AD72EC">
      <w:r>
        <w:separator/>
      </w:r>
    </w:p>
  </w:footnote>
  <w:footnote w:type="continuationSeparator" w:id="0">
    <w:p w:rsidR="00AD72EC" w:rsidRDefault="00AD7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3911"/>
      <w:gridCol w:w="6295"/>
    </w:tblGrid>
    <w:tr w:rsidR="001A359B" w:rsidRPr="00B04786">
      <w:trPr>
        <w:trHeight w:val="709"/>
      </w:trPr>
      <w:tc>
        <w:tcPr>
          <w:tcW w:w="3911" w:type="dxa"/>
        </w:tcPr>
        <w:p w:rsidR="001A359B" w:rsidRDefault="00545F84">
          <w:pPr>
            <w:pStyle w:val="ab"/>
            <w:tabs>
              <w:tab w:val="clear" w:pos="4677"/>
              <w:tab w:val="clear" w:pos="9355"/>
              <w:tab w:val="right" w:pos="8647"/>
              <w:tab w:val="left" w:pos="10205"/>
            </w:tabs>
            <w:ind w:right="-1"/>
            <w:jc w:val="right"/>
            <w:rPr>
              <w:rFonts w:ascii="Arial" w:hAnsi="Arial" w:cs="Arial"/>
              <w:b/>
              <w:color w:val="C0504D"/>
              <w:sz w:val="18"/>
              <w:szCs w:val="18"/>
              <w:lang w:val="en-US"/>
            </w:rPr>
          </w:pPr>
          <w:r>
            <w:rPr>
              <w:noProof/>
            </w:rPr>
            <w:drawing>
              <wp:inline distT="0" distB="0" distL="0" distR="0" wp14:anchorId="41572CF9" wp14:editId="7C532544">
                <wp:extent cx="2095500" cy="472409"/>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095500" cy="472409"/>
                        </a:xfrm>
                        <a:prstGeom prst="rect">
                          <a:avLst/>
                        </a:prstGeom>
                      </pic:spPr>
                    </pic:pic>
                  </a:graphicData>
                </a:graphic>
              </wp:inline>
            </w:drawing>
          </w:r>
        </w:p>
      </w:tc>
      <w:tc>
        <w:tcPr>
          <w:tcW w:w="6295" w:type="dxa"/>
        </w:tcPr>
        <w:p w:rsidR="001A359B" w:rsidRPr="00A520D4" w:rsidRDefault="001A359B">
          <w:pPr>
            <w:pStyle w:val="ab"/>
            <w:tabs>
              <w:tab w:val="clear" w:pos="4677"/>
              <w:tab w:val="clear" w:pos="9355"/>
              <w:tab w:val="center" w:pos="6187"/>
              <w:tab w:val="right" w:pos="8647"/>
              <w:tab w:val="left" w:pos="10205"/>
            </w:tabs>
            <w:ind w:right="-1"/>
            <w:jc w:val="right"/>
            <w:rPr>
              <w:rFonts w:ascii="Arial" w:hAnsi="Arial" w:cs="Arial"/>
              <w:b/>
              <w:color w:val="C00000"/>
              <w:sz w:val="24"/>
              <w:szCs w:val="24"/>
            </w:rPr>
          </w:pPr>
          <w:r w:rsidRPr="00A520D4">
            <w:rPr>
              <w:rFonts w:ascii="Arial" w:hAnsi="Arial" w:cs="Arial"/>
              <w:b/>
              <w:color w:val="C00000"/>
              <w:sz w:val="24"/>
              <w:szCs w:val="24"/>
            </w:rPr>
            <w:t xml:space="preserve">ООО </w:t>
          </w:r>
          <w:r w:rsidR="00545F84">
            <w:rPr>
              <w:rFonts w:ascii="Arial" w:hAnsi="Arial" w:cs="Arial"/>
              <w:b/>
              <w:color w:val="C00000"/>
              <w:sz w:val="24"/>
              <w:szCs w:val="24"/>
            </w:rPr>
            <w:t>ТК</w:t>
          </w:r>
          <w:r w:rsidRPr="00A520D4">
            <w:rPr>
              <w:rFonts w:ascii="Arial" w:hAnsi="Arial" w:cs="Arial"/>
              <w:b/>
              <w:color w:val="C00000"/>
              <w:sz w:val="24"/>
              <w:szCs w:val="24"/>
            </w:rPr>
            <w:t xml:space="preserve"> «ЭКСАЛАЙН»</w:t>
          </w:r>
        </w:p>
        <w:p w:rsidR="001A359B" w:rsidRPr="00A520D4" w:rsidRDefault="001A359B">
          <w:pPr>
            <w:tabs>
              <w:tab w:val="left" w:pos="501"/>
              <w:tab w:val="center" w:pos="6187"/>
              <w:tab w:val="right" w:pos="10205"/>
            </w:tabs>
            <w:ind w:right="-1"/>
            <w:jc w:val="right"/>
            <w:rPr>
              <w:rFonts w:ascii="Arial" w:hAnsi="Arial" w:cs="Arial"/>
              <w:b/>
              <w:sz w:val="18"/>
              <w:szCs w:val="18"/>
            </w:rPr>
          </w:pPr>
          <w:r>
            <w:rPr>
              <w:rFonts w:ascii="Arial" w:hAnsi="Arial" w:cs="Arial"/>
              <w:b/>
              <w:color w:val="7F7F7F"/>
              <w:sz w:val="16"/>
              <w:szCs w:val="16"/>
            </w:rPr>
            <w:tab/>
          </w:r>
          <w:r w:rsidRPr="00A520D4">
            <w:rPr>
              <w:rFonts w:ascii="Arial" w:hAnsi="Arial" w:cs="Arial"/>
              <w:b/>
              <w:sz w:val="18"/>
              <w:szCs w:val="18"/>
            </w:rPr>
            <w:t>Тел.: +7 (</w:t>
          </w:r>
          <w:r w:rsidR="009B6874" w:rsidRPr="00A520D4">
            <w:rPr>
              <w:rFonts w:ascii="Arial" w:hAnsi="Arial" w:cs="Arial"/>
              <w:b/>
              <w:sz w:val="18"/>
              <w:szCs w:val="18"/>
            </w:rPr>
            <w:t>958</w:t>
          </w:r>
          <w:r w:rsidRPr="00A520D4">
            <w:rPr>
              <w:rFonts w:ascii="Arial" w:hAnsi="Arial" w:cs="Arial"/>
              <w:b/>
              <w:sz w:val="18"/>
              <w:szCs w:val="18"/>
            </w:rPr>
            <w:t xml:space="preserve">) </w:t>
          </w:r>
          <w:r w:rsidR="009B6874" w:rsidRPr="00A520D4">
            <w:rPr>
              <w:rFonts w:ascii="Arial" w:hAnsi="Arial" w:cs="Arial"/>
              <w:b/>
              <w:sz w:val="18"/>
              <w:szCs w:val="18"/>
            </w:rPr>
            <w:t>544-54-10</w:t>
          </w:r>
          <w:r w:rsidRPr="00A520D4">
            <w:rPr>
              <w:rFonts w:ascii="Arial" w:hAnsi="Arial" w:cs="Arial"/>
              <w:b/>
              <w:sz w:val="18"/>
              <w:szCs w:val="18"/>
            </w:rPr>
            <w:t>; Факс: +7 (863) 295-85-39</w:t>
          </w:r>
        </w:p>
        <w:p w:rsidR="00715743" w:rsidRPr="00A520D4" w:rsidRDefault="001A359B">
          <w:pPr>
            <w:tabs>
              <w:tab w:val="center" w:pos="6187"/>
              <w:tab w:val="right" w:pos="8647"/>
              <w:tab w:val="left" w:pos="10205"/>
            </w:tabs>
            <w:ind w:right="-1"/>
            <w:jc w:val="right"/>
            <w:rPr>
              <w:rFonts w:ascii="Arial" w:hAnsi="Arial" w:cs="Arial"/>
              <w:b/>
              <w:sz w:val="18"/>
              <w:szCs w:val="18"/>
            </w:rPr>
          </w:pPr>
          <w:r w:rsidRPr="00A520D4">
            <w:rPr>
              <w:rFonts w:ascii="Arial" w:hAnsi="Arial" w:cs="Arial"/>
              <w:b/>
              <w:sz w:val="18"/>
              <w:szCs w:val="18"/>
            </w:rPr>
            <w:t>Россия, 344064, г. Ростов-на-Дону, ул. Вавилова 49, оф. 214</w:t>
          </w:r>
        </w:p>
        <w:p w:rsidR="00A520D4" w:rsidRPr="00A520D4" w:rsidRDefault="00763880">
          <w:pPr>
            <w:tabs>
              <w:tab w:val="center" w:pos="6187"/>
              <w:tab w:val="right" w:pos="8647"/>
              <w:tab w:val="left" w:pos="10205"/>
            </w:tabs>
            <w:ind w:right="-1"/>
            <w:jc w:val="right"/>
            <w:rPr>
              <w:rFonts w:ascii="Arial" w:hAnsi="Arial" w:cs="Arial"/>
              <w:b/>
              <w:sz w:val="18"/>
              <w:szCs w:val="18"/>
            </w:rPr>
          </w:pPr>
          <w:r w:rsidRPr="00A520D4">
            <w:rPr>
              <w:rFonts w:ascii="Arial" w:hAnsi="Arial" w:cs="Arial"/>
              <w:b/>
              <w:sz w:val="18"/>
              <w:szCs w:val="18"/>
            </w:rPr>
            <w:t xml:space="preserve">Единый федеральный реестр туроператоров </w:t>
          </w:r>
          <w:r w:rsidR="00782DF2" w:rsidRPr="00A520D4">
            <w:rPr>
              <w:rFonts w:ascii="Arial" w:hAnsi="Arial" w:cs="Arial"/>
              <w:b/>
              <w:sz w:val="18"/>
              <w:szCs w:val="18"/>
            </w:rPr>
            <w:t>РТО</w:t>
          </w:r>
          <w:r w:rsidR="00715743" w:rsidRPr="00A520D4">
            <w:rPr>
              <w:rFonts w:ascii="Arial" w:hAnsi="Arial" w:cs="Arial"/>
              <w:b/>
              <w:sz w:val="18"/>
              <w:szCs w:val="18"/>
            </w:rPr>
            <w:t xml:space="preserve"> 017410</w:t>
          </w:r>
        </w:p>
        <w:p w:rsidR="001A359B" w:rsidRPr="00A520D4" w:rsidRDefault="00A520D4">
          <w:pPr>
            <w:tabs>
              <w:tab w:val="center" w:pos="6187"/>
              <w:tab w:val="right" w:pos="8647"/>
              <w:tab w:val="left" w:pos="10205"/>
            </w:tabs>
            <w:ind w:right="-1"/>
            <w:jc w:val="right"/>
            <w:rPr>
              <w:rFonts w:ascii="Arial" w:hAnsi="Arial" w:cs="Arial"/>
              <w:b/>
              <w:color w:val="7F7F7F"/>
              <w:sz w:val="16"/>
              <w:szCs w:val="16"/>
              <w:lang w:val="en-US"/>
            </w:rPr>
          </w:pPr>
          <w:r w:rsidRPr="00545F84">
            <w:rPr>
              <w:rFonts w:ascii="Arial" w:hAnsi="Arial" w:cs="Arial"/>
              <w:b/>
              <w:sz w:val="18"/>
              <w:szCs w:val="18"/>
              <w:lang w:val="en-US"/>
            </w:rPr>
            <w:t>Website: ExaLine.ru | Email: info@exaline.ru</w:t>
          </w:r>
          <w:r w:rsidR="001A359B" w:rsidRPr="00A520D4">
            <w:rPr>
              <w:rFonts w:ascii="Arial" w:hAnsi="Arial" w:cs="Arial"/>
              <w:b/>
              <w:color w:val="C0504D"/>
              <w:sz w:val="24"/>
              <w:szCs w:val="24"/>
              <w:lang w:val="en-US"/>
            </w:rPr>
            <w:t xml:space="preserve"> </w:t>
          </w:r>
        </w:p>
      </w:tc>
    </w:tr>
  </w:tbl>
  <w:p w:rsidR="001A359B" w:rsidRDefault="009D0833">
    <w:pPr>
      <w:pStyle w:val="ab"/>
      <w:tabs>
        <w:tab w:val="clear" w:pos="4677"/>
        <w:tab w:val="clear" w:pos="9355"/>
        <w:tab w:val="right" w:pos="8647"/>
        <w:tab w:val="left" w:pos="10205"/>
      </w:tabs>
      <w:ind w:right="-1"/>
      <w:jc w:val="right"/>
      <w:rPr>
        <w:rFonts w:ascii="Arial" w:hAnsi="Arial" w:cs="Arial"/>
        <w:b/>
        <w:color w:val="C0504D"/>
        <w:sz w:val="24"/>
        <w:szCs w:val="24"/>
      </w:rPr>
    </w:pPr>
    <w:r>
      <w:rPr>
        <w:rFonts w:ascii="Arial" w:hAnsi="Arial" w:cs="Arial"/>
        <w:b/>
        <w:noProof/>
        <w:color w:val="C0504D"/>
        <w:sz w:val="24"/>
        <w:szCs w:val="24"/>
        <w:lang w:eastAsia="ru-RU"/>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76200</wp:posOffset>
              </wp:positionV>
              <wp:extent cx="6488430" cy="0"/>
              <wp:effectExtent l="19050" t="19050" r="17145" b="19050"/>
              <wp:wrapNone/>
              <wp:docPr id="1" name="Соединительная линия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straightConnector1">
                        <a:avLst/>
                      </a:prstGeom>
                      <a:noFill/>
                      <a:ln w="2540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3C6AD6" id="_x0000_t32" coordsize="21600,21600" o:spt="32" o:oned="t" path="m,l21600,21600e" filled="f">
              <v:path arrowok="t" fillok="f" o:connecttype="none"/>
              <o:lock v:ext="edit" shapetype="t"/>
            </v:shapetype>
            <v:shape id="Соединительная линия1" o:spid="_x0000_s1026" type="#_x0000_t32" style="position:absolute;margin-left:0;margin-top:6pt;width:510.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" o:allowincell="f" strokecolor="#9bbb59"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0000003"/>
    <w:multiLevelType w:val="multilevel"/>
    <w:tmpl w:val="00000003"/>
    <w:name w:val="WW8Num4"/>
    <w:lvl w:ilvl="0">
      <w:start w:val="1"/>
      <w:numFmt w:val="decimal"/>
      <w:suff w:val="nothing"/>
      <w:lvlText w:val="3.%1."/>
      <w:lvlJc w:val="left"/>
      <w:pPr>
        <w:tabs>
          <w:tab w:val="num" w:pos="0"/>
        </w:tabs>
        <w:ind w:left="0" w:firstLine="0"/>
      </w:pPr>
      <w:rPr>
        <w:rFonts w:ascii="Wingdings" w:hAnsi="Wingdings" w:cs="Wingdings"/>
      </w:rPr>
    </w:lvl>
    <w:lvl w:ilvl="1">
      <w:start w:val="1"/>
      <w:numFmt w:val="decimal"/>
      <w:suff w:val="nothing"/>
      <w:lvlText w:val="5.%2."/>
      <w:lvlJc w:val="left"/>
      <w:pPr>
        <w:tabs>
          <w:tab w:val="num" w:pos="0"/>
        </w:tabs>
        <w:ind w:left="0" w:firstLine="0"/>
      </w:pPr>
      <w:rPr>
        <w:sz w:val="22"/>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160"/>
        </w:tabs>
        <w:ind w:left="216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880"/>
        </w:tabs>
        <w:ind w:left="2880" w:hanging="1800"/>
      </w:pPr>
    </w:lvl>
  </w:abstractNum>
  <w:abstractNum w:abstractNumId="3" w15:restartNumberingAfterBreak="0">
    <w:nsid w:val="00000004"/>
    <w:multiLevelType w:val="multilevel"/>
    <w:tmpl w:val="00000004"/>
    <w:name w:val="WW8Num5"/>
    <w:lvl w:ilvl="0">
      <w:start w:val="1"/>
      <w:numFmt w:val="decimal"/>
      <w:suff w:val="nothing"/>
      <w:lvlText w:val="7.%1."/>
      <w:lvlJc w:val="left"/>
      <w:pPr>
        <w:tabs>
          <w:tab w:val="num" w:pos="0"/>
        </w:tabs>
        <w:ind w:left="0" w:firstLine="0"/>
      </w:pPr>
      <w:rPr>
        <w:sz w:val="22"/>
      </w:rPr>
    </w:lvl>
    <w:lvl w:ilvl="1">
      <w:start w:val="1"/>
      <w:numFmt w:val="decimal"/>
      <w:suff w:val="nothing"/>
      <w:lvlText w:val="5.%2."/>
      <w:lvlJc w:val="left"/>
      <w:pPr>
        <w:tabs>
          <w:tab w:val="num" w:pos="0"/>
        </w:tabs>
        <w:ind w:left="0" w:firstLine="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160"/>
        </w:tabs>
        <w:ind w:left="216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880"/>
        </w:tabs>
        <w:ind w:left="2880" w:hanging="1800"/>
      </w:pPr>
    </w:lvl>
  </w:abstractNum>
  <w:abstractNum w:abstractNumId="4" w15:restartNumberingAfterBreak="0">
    <w:nsid w:val="00000006"/>
    <w:multiLevelType w:val="multilevel"/>
    <w:tmpl w:val="00000006"/>
    <w:name w:val="WW8Num7"/>
    <w:lvl w:ilvl="0">
      <w:start w:val="1"/>
      <w:numFmt w:val="decimal"/>
      <w:suff w:val="nothing"/>
      <w:lvlText w:val="3.%1."/>
      <w:lvlJc w:val="left"/>
      <w:pPr>
        <w:tabs>
          <w:tab w:val="num" w:pos="0"/>
        </w:tabs>
        <w:ind w:left="0" w:firstLine="0"/>
      </w:pPr>
      <w:rPr>
        <w:bCs/>
        <w:sz w:val="22"/>
      </w:rPr>
    </w:lvl>
    <w:lvl w:ilvl="1">
      <w:start w:val="1"/>
      <w:numFmt w:val="decimal"/>
      <w:suff w:val="nothing"/>
      <w:lvlText w:val="%1.%2."/>
      <w:lvlJc w:val="left"/>
      <w:pPr>
        <w:tabs>
          <w:tab w:val="num" w:pos="0"/>
        </w:tabs>
        <w:ind w:left="0" w:firstLine="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160"/>
        </w:tabs>
        <w:ind w:left="216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880"/>
        </w:tabs>
        <w:ind w:left="2880" w:hanging="1800"/>
      </w:pPr>
    </w:lvl>
  </w:abstractNum>
  <w:abstractNum w:abstractNumId="5" w15:restartNumberingAfterBreak="0">
    <w:nsid w:val="00000007"/>
    <w:multiLevelType w:val="multilevel"/>
    <w:tmpl w:val="00000007"/>
    <w:name w:val="WW8Num8"/>
    <w:lvl w:ilvl="0">
      <w:start w:val="3"/>
      <w:numFmt w:val="decimal"/>
      <w:suff w:val="nothing"/>
      <w:lvlText w:val="2.%1."/>
      <w:lvlJc w:val="left"/>
      <w:pPr>
        <w:tabs>
          <w:tab w:val="num" w:pos="0"/>
        </w:tabs>
        <w:ind w:left="0" w:firstLine="0"/>
      </w:pPr>
      <w:rPr>
        <w:b w:val="0"/>
        <w:bCs w:val="0"/>
        <w:sz w:val="22"/>
        <w:szCs w:val="22"/>
      </w:rPr>
    </w:lvl>
    <w:lvl w:ilvl="1">
      <w:start w:val="1"/>
      <w:numFmt w:val="decimal"/>
      <w:suff w:val="nothing"/>
      <w:lvlText w:val="%1.%2."/>
      <w:lvlJc w:val="left"/>
      <w:pPr>
        <w:tabs>
          <w:tab w:val="num" w:pos="0"/>
        </w:tabs>
        <w:ind w:left="0" w:firstLine="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160"/>
        </w:tabs>
        <w:ind w:left="216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880"/>
        </w:tabs>
        <w:ind w:left="2880" w:hanging="1800"/>
      </w:pPr>
    </w:lvl>
  </w:abstractNum>
  <w:abstractNum w:abstractNumId="6" w15:restartNumberingAfterBreak="0">
    <w:nsid w:val="00000008"/>
    <w:multiLevelType w:val="multilevel"/>
    <w:tmpl w:val="00000008"/>
    <w:name w:val="WW8Num9"/>
    <w:lvl w:ilvl="0">
      <w:start w:val="1"/>
      <w:numFmt w:val="decimal"/>
      <w:suff w:val="nothing"/>
      <w:lvlText w:val="7.%1."/>
      <w:lvlJc w:val="left"/>
      <w:pPr>
        <w:tabs>
          <w:tab w:val="num" w:pos="0"/>
        </w:tabs>
        <w:ind w:left="0" w:firstLine="0"/>
      </w:pPr>
    </w:lvl>
    <w:lvl w:ilvl="1">
      <w:start w:val="1"/>
      <w:numFmt w:val="decimal"/>
      <w:suff w:val="nothing"/>
      <w:lvlText w:val="8.%2."/>
      <w:lvlJc w:val="left"/>
      <w:pPr>
        <w:tabs>
          <w:tab w:val="num" w:pos="0"/>
        </w:tabs>
        <w:ind w:left="0" w:firstLine="0"/>
      </w:pPr>
      <w:rPr>
        <w:sz w:val="22"/>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160"/>
        </w:tabs>
        <w:ind w:left="216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880"/>
        </w:tabs>
        <w:ind w:left="2880" w:hanging="1800"/>
      </w:pPr>
    </w:lvl>
  </w:abstractNum>
  <w:abstractNum w:abstractNumId="7" w15:restartNumberingAfterBreak="0">
    <w:nsid w:val="00000009"/>
    <w:multiLevelType w:val="multilevel"/>
    <w:tmpl w:val="00000009"/>
    <w:name w:val="WW8Num10"/>
    <w:lvl w:ilvl="0">
      <w:start w:val="1"/>
      <w:numFmt w:val="decimal"/>
      <w:suff w:val="nothing"/>
      <w:lvlText w:val="2.%1."/>
      <w:lvlJc w:val="left"/>
      <w:pPr>
        <w:tabs>
          <w:tab w:val="num" w:pos="0"/>
        </w:tabs>
        <w:ind w:left="0" w:firstLine="0"/>
      </w:pPr>
    </w:lvl>
    <w:lvl w:ilvl="1">
      <w:start w:val="1"/>
      <w:numFmt w:val="decimal"/>
      <w:suff w:val="nothing"/>
      <w:lvlText w:val="%1.%2."/>
      <w:lvlJc w:val="left"/>
      <w:pPr>
        <w:tabs>
          <w:tab w:val="num" w:pos="0"/>
        </w:tabs>
        <w:ind w:left="0" w:firstLine="0"/>
      </w:pPr>
      <w:rPr>
        <w:sz w:val="22"/>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160"/>
        </w:tabs>
        <w:ind w:left="216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880"/>
        </w:tabs>
        <w:ind w:left="2880" w:hanging="1800"/>
      </w:pPr>
    </w:lvl>
  </w:abstractNum>
  <w:abstractNum w:abstractNumId="8" w15:restartNumberingAfterBreak="0">
    <w:nsid w:val="0000000A"/>
    <w:multiLevelType w:val="multilevel"/>
    <w:tmpl w:val="0000000A"/>
    <w:name w:val="WW8Num11"/>
    <w:lvl w:ilvl="0">
      <w:start w:val="1"/>
      <w:numFmt w:val="decimal"/>
      <w:suff w:val="nothing"/>
      <w:lvlText w:val="4.%1."/>
      <w:lvlJc w:val="left"/>
      <w:pPr>
        <w:tabs>
          <w:tab w:val="num" w:pos="0"/>
        </w:tabs>
        <w:ind w:left="0" w:firstLine="0"/>
      </w:pPr>
      <w:rPr>
        <w:b/>
        <w:bCs w:val="0"/>
        <w:color w:val="auto"/>
        <w:sz w:val="22"/>
      </w:rPr>
    </w:lvl>
    <w:lvl w:ilvl="1">
      <w:start w:val="1"/>
      <w:numFmt w:val="decimal"/>
      <w:suff w:val="nothing"/>
      <w:lvlText w:val="8.%2."/>
      <w:lvlJc w:val="left"/>
      <w:pPr>
        <w:tabs>
          <w:tab w:val="num" w:pos="0"/>
        </w:tabs>
        <w:ind w:left="0" w:firstLine="0"/>
      </w:pPr>
      <w:rPr>
        <w:rFonts w:ascii="Wingdings" w:hAnsi="Wingdings" w:cs="Wingdings"/>
      </w:rPr>
    </w:lvl>
    <w:lvl w:ilvl="2">
      <w:start w:val="1"/>
      <w:numFmt w:val="decimal"/>
      <w:lvlText w:val="%1.%2.%3."/>
      <w:lvlJc w:val="left"/>
      <w:pPr>
        <w:tabs>
          <w:tab w:val="num" w:pos="1800"/>
        </w:tabs>
        <w:ind w:left="1800" w:hanging="720"/>
      </w:pPr>
      <w:rPr>
        <w:rFonts w:ascii="Times New Roman" w:hAnsi="Times New Roman" w:cs="Times New Roman"/>
      </w:r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160"/>
        </w:tabs>
        <w:ind w:left="216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880"/>
        </w:tabs>
        <w:ind w:left="2880" w:hanging="1800"/>
      </w:pPr>
    </w:lvl>
  </w:abstractNum>
  <w:abstractNum w:abstractNumId="9" w15:restartNumberingAfterBreak="0">
    <w:nsid w:val="0000000B"/>
    <w:multiLevelType w:val="multilevel"/>
    <w:tmpl w:val="0000000B"/>
    <w:name w:val="WW8Num12"/>
    <w:lvl w:ilvl="0">
      <w:start w:val="1"/>
      <w:numFmt w:val="bullet"/>
      <w:lvlText w:val=""/>
      <w:lvlJc w:val="left"/>
      <w:pPr>
        <w:tabs>
          <w:tab w:val="num" w:pos="1080"/>
        </w:tabs>
        <w:ind w:left="1080" w:hanging="360"/>
      </w:pPr>
      <w:rPr>
        <w:rFonts w:ascii="Wingdings" w:hAnsi="Wingdings" w:cs="Wingdings"/>
        <w:sz w:val="22"/>
        <w:lang w:val="ru-RU"/>
      </w:rPr>
    </w:lvl>
    <w:lvl w:ilvl="1">
      <w:start w:val="1"/>
      <w:numFmt w:val="decimal"/>
      <w:suff w:val="nothing"/>
      <w:lvlText w:val="%2."/>
      <w:lvlJc w:val="left"/>
      <w:pPr>
        <w:tabs>
          <w:tab w:val="num" w:pos="0"/>
        </w:tabs>
        <w:ind w:left="0" w:firstLine="0"/>
      </w:pPr>
      <w:rPr>
        <w:rFonts w:ascii="Wingdings" w:hAnsi="Wingdings" w:cs="Wingdings"/>
        <w:b/>
        <w:bCs/>
        <w:sz w:val="18"/>
        <w:szCs w:val="18"/>
      </w:rPr>
    </w:lvl>
    <w:lvl w:ilvl="2">
      <w:start w:val="1"/>
      <w:numFmt w:val="bullet"/>
      <w:lvlText w:val=""/>
      <w:lvlJc w:val="left"/>
      <w:pPr>
        <w:tabs>
          <w:tab w:val="num" w:pos="2520"/>
        </w:tabs>
        <w:ind w:left="2520" w:hanging="360"/>
      </w:pPr>
      <w:rPr>
        <w:rFonts w:ascii="Wingdings" w:hAnsi="Wingdings" w:cs="Wingdings"/>
        <w:sz w:val="22"/>
        <w:lang w:val="ru-RU"/>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sz w:val="22"/>
        <w:lang w:val="ru-RU"/>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sz w:val="22"/>
        <w:lang w:val="ru-RU"/>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Wingdings" w:hAnsi="Wingdings" w:cs="Wingdings"/>
      </w:rPr>
    </w:lvl>
  </w:abstractNum>
  <w:abstractNum w:abstractNumId="11" w15:restartNumberingAfterBreak="0">
    <w:nsid w:val="0000000D"/>
    <w:multiLevelType w:val="multilevel"/>
    <w:tmpl w:val="0000000D"/>
    <w:name w:val="WW8Num14"/>
    <w:lvl w:ilvl="0">
      <w:start w:val="1"/>
      <w:numFmt w:val="bullet"/>
      <w:lvlText w:val=""/>
      <w:lvlJc w:val="left"/>
      <w:pPr>
        <w:tabs>
          <w:tab w:val="num" w:pos="360"/>
        </w:tabs>
        <w:ind w:left="360" w:hanging="360"/>
      </w:pPr>
      <w:rPr>
        <w:rFonts w:ascii="Symbol" w:hAnsi="Symbol" w:cs="Wingdings"/>
      </w:rPr>
    </w:lvl>
    <w:lvl w:ilvl="1">
      <w:start w:val="1"/>
      <w:numFmt w:val="bullet"/>
      <w:lvlText w:val=""/>
      <w:lvlJc w:val="left"/>
      <w:pPr>
        <w:tabs>
          <w:tab w:val="num" w:pos="720"/>
        </w:tabs>
        <w:ind w:left="720" w:hanging="360"/>
      </w:pPr>
      <w:rPr>
        <w:rFonts w:ascii="Symbol" w:hAnsi="Symbol" w:cs="Wingdings"/>
      </w:rPr>
    </w:lvl>
    <w:lvl w:ilvl="2">
      <w:start w:val="1"/>
      <w:numFmt w:val="bullet"/>
      <w:lvlText w:val=""/>
      <w:lvlJc w:val="left"/>
      <w:pPr>
        <w:tabs>
          <w:tab w:val="num" w:pos="1080"/>
        </w:tabs>
        <w:ind w:left="1080" w:hanging="360"/>
      </w:pPr>
      <w:rPr>
        <w:rFonts w:ascii="Symbol" w:hAnsi="Symbol" w:cs="Wingdings"/>
      </w:rPr>
    </w:lvl>
    <w:lvl w:ilvl="3">
      <w:start w:val="1"/>
      <w:numFmt w:val="bullet"/>
      <w:lvlText w:val=""/>
      <w:lvlJc w:val="left"/>
      <w:pPr>
        <w:tabs>
          <w:tab w:val="num" w:pos="1440"/>
        </w:tabs>
        <w:ind w:left="1440" w:hanging="360"/>
      </w:pPr>
      <w:rPr>
        <w:rFonts w:ascii="Symbol" w:hAnsi="Symbol" w:cs="Wingdings"/>
      </w:rPr>
    </w:lvl>
    <w:lvl w:ilvl="4">
      <w:start w:val="1"/>
      <w:numFmt w:val="bullet"/>
      <w:lvlText w:val=""/>
      <w:lvlJc w:val="left"/>
      <w:pPr>
        <w:tabs>
          <w:tab w:val="num" w:pos="1800"/>
        </w:tabs>
        <w:ind w:left="1800" w:hanging="360"/>
      </w:pPr>
      <w:rPr>
        <w:rFonts w:ascii="Symbol" w:hAnsi="Symbol" w:cs="Wingdings"/>
      </w:rPr>
    </w:lvl>
    <w:lvl w:ilvl="5">
      <w:start w:val="1"/>
      <w:numFmt w:val="bullet"/>
      <w:lvlText w:val=""/>
      <w:lvlJc w:val="left"/>
      <w:pPr>
        <w:tabs>
          <w:tab w:val="num" w:pos="2160"/>
        </w:tabs>
        <w:ind w:left="2160" w:hanging="360"/>
      </w:pPr>
      <w:rPr>
        <w:rFonts w:ascii="Symbol" w:hAnsi="Symbol" w:cs="Wingdings"/>
      </w:rPr>
    </w:lvl>
    <w:lvl w:ilvl="6">
      <w:start w:val="1"/>
      <w:numFmt w:val="bullet"/>
      <w:lvlText w:val=""/>
      <w:lvlJc w:val="left"/>
      <w:pPr>
        <w:tabs>
          <w:tab w:val="num" w:pos="2520"/>
        </w:tabs>
        <w:ind w:left="2520" w:hanging="360"/>
      </w:pPr>
      <w:rPr>
        <w:rFonts w:ascii="Symbol" w:hAnsi="Symbol" w:cs="Wingdings"/>
      </w:rPr>
    </w:lvl>
    <w:lvl w:ilvl="7">
      <w:start w:val="1"/>
      <w:numFmt w:val="bullet"/>
      <w:lvlText w:val=""/>
      <w:lvlJc w:val="left"/>
      <w:pPr>
        <w:tabs>
          <w:tab w:val="num" w:pos="2880"/>
        </w:tabs>
        <w:ind w:left="2880" w:hanging="360"/>
      </w:pPr>
      <w:rPr>
        <w:rFonts w:ascii="Symbol" w:hAnsi="Symbol" w:cs="Wingdings"/>
      </w:rPr>
    </w:lvl>
    <w:lvl w:ilvl="8">
      <w:start w:val="1"/>
      <w:numFmt w:val="bullet"/>
      <w:lvlText w:val=""/>
      <w:lvlJc w:val="left"/>
      <w:pPr>
        <w:tabs>
          <w:tab w:val="num" w:pos="3240"/>
        </w:tabs>
        <w:ind w:left="3240" w:hanging="360"/>
      </w:pPr>
      <w:rPr>
        <w:rFonts w:ascii="Symbol" w:hAnsi="Symbol" w:cs="Wingdings"/>
      </w:rPr>
    </w:lvl>
  </w:abstractNum>
  <w:abstractNum w:abstractNumId="12"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Wingdings"/>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34D7AD1"/>
    <w:multiLevelType w:val="hybridMultilevel"/>
    <w:tmpl w:val="EB5E3E74"/>
    <w:lvl w:ilvl="0" w:tplc="737A8D3E">
      <w:start w:val="7"/>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9A51D1"/>
    <w:multiLevelType w:val="multilevel"/>
    <w:tmpl w:val="E83E34FA"/>
    <w:lvl w:ilvl="0">
      <w:numFmt w:val="none"/>
      <w:pStyle w:val="1"/>
      <w:lvlText w:val=""/>
      <w:lvlJc w:val="left"/>
      <w:pPr>
        <w:tabs>
          <w:tab w:val="num" w:pos="360"/>
        </w:tabs>
      </w:pPr>
    </w:lvl>
    <w:lvl w:ilvl="1">
      <w:numFmt w:val="decimal"/>
      <w:lvlText w:val="찁Ȁ؋̄ЅȄ"/>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65205A"/>
    <w:multiLevelType w:val="hybridMultilevel"/>
    <w:tmpl w:val="BD922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4"/>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fillcolor="white">
      <v:fill color="white" color2="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786"/>
    <w:rsid w:val="000C35E7"/>
    <w:rsid w:val="001961EA"/>
    <w:rsid w:val="001A359B"/>
    <w:rsid w:val="00274C33"/>
    <w:rsid w:val="002814BC"/>
    <w:rsid w:val="002A3AE8"/>
    <w:rsid w:val="002B798B"/>
    <w:rsid w:val="00340E9E"/>
    <w:rsid w:val="00380B10"/>
    <w:rsid w:val="003D5FB3"/>
    <w:rsid w:val="00425ED6"/>
    <w:rsid w:val="004419A8"/>
    <w:rsid w:val="00496FDB"/>
    <w:rsid w:val="004D29AD"/>
    <w:rsid w:val="00545F84"/>
    <w:rsid w:val="00565DC8"/>
    <w:rsid w:val="00715743"/>
    <w:rsid w:val="00747036"/>
    <w:rsid w:val="00763880"/>
    <w:rsid w:val="00782DF2"/>
    <w:rsid w:val="00794A34"/>
    <w:rsid w:val="007C662C"/>
    <w:rsid w:val="0088157C"/>
    <w:rsid w:val="00890143"/>
    <w:rsid w:val="008C143C"/>
    <w:rsid w:val="008E3204"/>
    <w:rsid w:val="008E6394"/>
    <w:rsid w:val="0099370B"/>
    <w:rsid w:val="009B6874"/>
    <w:rsid w:val="009D0833"/>
    <w:rsid w:val="00A520D4"/>
    <w:rsid w:val="00A97E73"/>
    <w:rsid w:val="00AC2F9D"/>
    <w:rsid w:val="00AD72EC"/>
    <w:rsid w:val="00B04786"/>
    <w:rsid w:val="00B96E36"/>
    <w:rsid w:val="00C32684"/>
    <w:rsid w:val="00E31FA9"/>
    <w:rsid w:val="00E62A6E"/>
    <w:rsid w:val="00E7265C"/>
    <w:rsid w:val="00EF6BA8"/>
    <w:rsid w:val="00F35343"/>
    <w:rsid w:val="00F4770A"/>
    <w:rsid w:val="00FB4BDC"/>
    <w:rsid w:val="00FF43FF"/>
    <w:rsid w:val="2B0E75B3"/>
    <w:rsid w:val="752A6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color2="black"/>
    </o:shapedefaults>
    <o:shapelayout v:ext="edit">
      <o:idmap v:ext="edit" data="1"/>
    </o:shapelayout>
  </w:shapeDefaults>
  <w:decimalSymbol w:val=","/>
  <w:listSeparator w:val=";"/>
  <w14:docId w14:val="6B3295C8"/>
  <w15:chartTrackingRefBased/>
  <w15:docId w15:val="{46673317-92ED-48D5-81DB-8610B1C1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6"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6"/>
    <w:lsdException w:name="footer" w:uiPriority="6"/>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6"/>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6" w:unhideWhenUsed="1"/>
    <w:lsdException w:name="Table Grid" w:uiPriority="59"/>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4786"/>
    <w:pPr>
      <w:suppressAutoHyphens/>
    </w:pPr>
    <w:rPr>
      <w:lang w:eastAsia="ar-SA"/>
    </w:rPr>
  </w:style>
  <w:style w:type="paragraph" w:styleId="1">
    <w:name w:val="heading 1"/>
    <w:basedOn w:val="a"/>
    <w:next w:val="a"/>
    <w:uiPriority w:val="6"/>
    <w:qFormat/>
    <w:pPr>
      <w:keepNext/>
      <w:numPr>
        <w:numId w:val="1"/>
      </w:numPr>
      <w:tabs>
        <w:tab w:val="left" w:pos="426"/>
        <w:tab w:val="left" w:pos="465"/>
      </w:tabs>
      <w:spacing w:before="240" w:after="120"/>
      <w:ind w:left="465" w:hanging="465"/>
      <w:jc w:val="center"/>
      <w:outlineLvl w:val="0"/>
    </w:pPr>
    <w:rPr>
      <w:b/>
    </w:rPr>
  </w:style>
  <w:style w:type="paragraph" w:styleId="2">
    <w:name w:val="heading 2"/>
    <w:basedOn w:val="a"/>
    <w:next w:val="a"/>
    <w:qFormat/>
    <w:pPr>
      <w:keepNext/>
      <w:spacing w:before="240" w:after="60"/>
      <w:outlineLvl w:val="1"/>
    </w:pPr>
    <w:rPr>
      <w:rFonts w:ascii="Cambria" w:hAnsi="Cambria"/>
      <w:b/>
      <w:i/>
      <w:sz w:val="28"/>
      <w:szCs w:val="28"/>
    </w:rPr>
  </w:style>
  <w:style w:type="paragraph" w:styleId="4">
    <w:name w:val="heading 4"/>
    <w:basedOn w:val="a"/>
    <w:next w:val="a"/>
    <w:link w:val="40"/>
    <w:qFormat/>
    <w:rsid w:val="00B04786"/>
    <w:pPr>
      <w:keepNext/>
      <w:numPr>
        <w:ilvl w:val="3"/>
        <w:numId w:val="1"/>
      </w:numPr>
      <w:jc w:val="right"/>
      <w:outlineLvl w:val="3"/>
    </w:pPr>
    <w:rPr>
      <w:b/>
      <w:sz w:val="24"/>
    </w:rPr>
  </w:style>
  <w:style w:type="paragraph" w:styleId="5">
    <w:name w:val="heading 5"/>
    <w:basedOn w:val="a"/>
    <w:next w:val="a"/>
    <w:link w:val="50"/>
    <w:qFormat/>
    <w:rsid w:val="00B04786"/>
    <w:pPr>
      <w:keepNext/>
      <w:numPr>
        <w:ilvl w:val="4"/>
        <w:numId w:val="1"/>
      </w:numPr>
      <w:outlineLvl w:val="4"/>
    </w:pPr>
    <w:rPr>
      <w:b/>
      <w:sz w:val="24"/>
    </w:rPr>
  </w:style>
  <w:style w:type="paragraph" w:styleId="6">
    <w:name w:val="heading 6"/>
    <w:basedOn w:val="a"/>
    <w:next w:val="a"/>
    <w:link w:val="60"/>
    <w:qFormat/>
    <w:rsid w:val="00B04786"/>
    <w:pPr>
      <w:keepNext/>
      <w:numPr>
        <w:ilvl w:val="5"/>
        <w:numId w:val="1"/>
      </w:numPr>
      <w:tabs>
        <w:tab w:val="left" w:pos="1985"/>
      </w:tabs>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uiPriority w:val="7"/>
    <w:qFormat/>
    <w:rPr>
      <w:b/>
      <w:bCs w:val="0"/>
    </w:rPr>
  </w:style>
  <w:style w:type="character" w:customStyle="1" w:styleId="a5">
    <w:name w:val="Нижний колонтитул Знак"/>
    <w:uiPriority w:val="67"/>
    <w:rPr>
      <w:rFonts w:ascii="Calibri" w:eastAsia="Calibri" w:hAnsi="Calibri"/>
      <w:sz w:val="22"/>
      <w:szCs w:val="22"/>
    </w:rPr>
  </w:style>
  <w:style w:type="character" w:customStyle="1" w:styleId="10">
    <w:name w:val="Заголовок 1 Знак"/>
    <w:uiPriority w:val="67"/>
    <w:rPr>
      <w:b/>
      <w:bCs w:val="0"/>
      <w:sz w:val="24"/>
      <w:lang w:eastAsia="ru-RU"/>
    </w:rPr>
  </w:style>
  <w:style w:type="character" w:customStyle="1" w:styleId="20">
    <w:name w:val="Заголовок 2 Знак"/>
    <w:uiPriority w:val="67"/>
    <w:rPr>
      <w:rFonts w:ascii="Cambria" w:eastAsia="Times New Roman" w:hAnsi="Cambria" w:cs="Times New Roman"/>
      <w:b/>
      <w:bCs w:val="0"/>
      <w:i/>
      <w:iCs w:val="0"/>
      <w:sz w:val="28"/>
      <w:szCs w:val="28"/>
    </w:rPr>
  </w:style>
  <w:style w:type="character" w:customStyle="1" w:styleId="a6">
    <w:name w:val="Верхний колонтитул Знак"/>
    <w:uiPriority w:val="68"/>
    <w:rPr>
      <w:rFonts w:ascii="Calibri" w:eastAsia="Calibri" w:hAnsi="Calibri"/>
      <w:sz w:val="22"/>
      <w:szCs w:val="22"/>
    </w:rPr>
  </w:style>
  <w:style w:type="character" w:customStyle="1" w:styleId="a7">
    <w:name w:val="Текст выноски Знак"/>
    <w:uiPriority w:val="67"/>
    <w:rPr>
      <w:rFonts w:ascii="Tahoma" w:eastAsia="Calibri" w:hAnsi="Tahoma" w:cs="Tahoma"/>
      <w:sz w:val="16"/>
      <w:szCs w:val="16"/>
    </w:rPr>
  </w:style>
  <w:style w:type="paragraph" w:styleId="a8">
    <w:name w:val="Balloon Text"/>
    <w:basedOn w:val="a"/>
    <w:uiPriority w:val="6"/>
    <w:rPr>
      <w:rFonts w:ascii="Tahoma" w:hAnsi="Tahoma" w:cs="Tahoma"/>
      <w:sz w:val="16"/>
      <w:szCs w:val="16"/>
    </w:rPr>
  </w:style>
  <w:style w:type="paragraph" w:styleId="a9">
    <w:name w:val="footer"/>
    <w:basedOn w:val="a"/>
    <w:uiPriority w:val="6"/>
    <w:pPr>
      <w:tabs>
        <w:tab w:val="center" w:pos="4677"/>
        <w:tab w:val="right" w:pos="9355"/>
      </w:tabs>
    </w:pPr>
  </w:style>
  <w:style w:type="paragraph" w:styleId="aa">
    <w:name w:val="Normal (Web)"/>
    <w:basedOn w:val="a"/>
    <w:uiPriority w:val="99"/>
    <w:pPr>
      <w:spacing w:before="100" w:beforeAutospacing="1" w:after="119"/>
    </w:pPr>
    <w:rPr>
      <w:sz w:val="24"/>
      <w:szCs w:val="24"/>
      <w:lang w:eastAsia="ru-RU"/>
    </w:rPr>
  </w:style>
  <w:style w:type="paragraph" w:styleId="ab">
    <w:name w:val="header"/>
    <w:basedOn w:val="a"/>
    <w:uiPriority w:val="6"/>
    <w:pPr>
      <w:tabs>
        <w:tab w:val="center" w:pos="4677"/>
        <w:tab w:val="right" w:pos="9355"/>
      </w:tabs>
    </w:pPr>
  </w:style>
  <w:style w:type="paragraph" w:styleId="ac">
    <w:name w:val="List Paragraph"/>
    <w:basedOn w:val="a"/>
    <w:uiPriority w:val="7"/>
    <w:qFormat/>
    <w:pPr>
      <w:ind w:left="720"/>
      <w:contextualSpacing/>
    </w:pPr>
  </w:style>
  <w:style w:type="paragraph" w:customStyle="1" w:styleId="F9E977197262459AB16AE09F8A4F0155">
    <w:name w:val="F9E977197262459AB16AE09F8A4F0155"/>
    <w:uiPriority w:val="4"/>
    <w:pPr>
      <w:spacing w:after="200" w:line="276" w:lineRule="auto"/>
    </w:pPr>
    <w:rPr>
      <w:rFonts w:ascii="Calibri" w:hAnsi="Calibri" w:cs="Calibri"/>
      <w:color w:val="000000"/>
      <w:sz w:val="22"/>
      <w:szCs w:val="22"/>
    </w:rPr>
  </w:style>
  <w:style w:type="paragraph" w:styleId="ad">
    <w:name w:val="No Spacing"/>
    <w:uiPriority w:val="1"/>
    <w:qFormat/>
    <w:rPr>
      <w:rFonts w:ascii="Calibri" w:eastAsia="Calibri" w:hAnsi="Calibri" w:cs="Calibri"/>
      <w:color w:val="000000"/>
      <w:sz w:val="22"/>
      <w:szCs w:val="22"/>
      <w:lang w:eastAsia="en-US"/>
    </w:rPr>
  </w:style>
  <w:style w:type="table" w:styleId="ae">
    <w:name w:val="Table Grid"/>
    <w:basedOn w:val="a1"/>
    <w:uiPriority w:val="59"/>
    <w:rsid w:val="00A97E73"/>
    <w:rPr>
      <w:rFonts w:eastAsia="Calibri"/>
      <w:sz w:val="26"/>
      <w:szCs w:val="2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B04786"/>
    <w:rPr>
      <w:b/>
      <w:sz w:val="24"/>
      <w:lang w:eastAsia="ar-SA"/>
    </w:rPr>
  </w:style>
  <w:style w:type="character" w:customStyle="1" w:styleId="50">
    <w:name w:val="Заголовок 5 Знак"/>
    <w:basedOn w:val="a0"/>
    <w:link w:val="5"/>
    <w:rsid w:val="00B04786"/>
    <w:rPr>
      <w:b/>
      <w:sz w:val="24"/>
      <w:lang w:eastAsia="ar-SA"/>
    </w:rPr>
  </w:style>
  <w:style w:type="character" w:customStyle="1" w:styleId="60">
    <w:name w:val="Заголовок 6 Знак"/>
    <w:basedOn w:val="a0"/>
    <w:link w:val="6"/>
    <w:rsid w:val="00B04786"/>
    <w:rPr>
      <w:b/>
      <w:sz w:val="22"/>
      <w:lang w:eastAsia="ar-SA"/>
    </w:rPr>
  </w:style>
  <w:style w:type="character" w:customStyle="1" w:styleId="FontStyle29">
    <w:name w:val="Font Style29"/>
    <w:rsid w:val="00B04786"/>
    <w:rPr>
      <w:rFonts w:ascii="Arial" w:eastAsia="Arial" w:hAnsi="Arial" w:cs="Arial"/>
      <w:sz w:val="12"/>
      <w:szCs w:val="12"/>
    </w:rPr>
  </w:style>
  <w:style w:type="paragraph" w:customStyle="1" w:styleId="11">
    <w:name w:val="Заголовок1"/>
    <w:basedOn w:val="a"/>
    <w:next w:val="af"/>
    <w:rsid w:val="00B04786"/>
    <w:pPr>
      <w:keepNext/>
      <w:spacing w:before="240" w:after="120"/>
    </w:pPr>
    <w:rPr>
      <w:rFonts w:ascii="Arial" w:eastAsia="Lucida Sans Unicode" w:hAnsi="Arial" w:cs="Tahoma"/>
      <w:sz w:val="28"/>
      <w:szCs w:val="28"/>
    </w:rPr>
  </w:style>
  <w:style w:type="paragraph" w:styleId="af">
    <w:name w:val="Body Text"/>
    <w:basedOn w:val="a"/>
    <w:link w:val="af0"/>
    <w:rsid w:val="00B04786"/>
    <w:pPr>
      <w:jc w:val="both"/>
    </w:pPr>
  </w:style>
  <w:style w:type="character" w:customStyle="1" w:styleId="af0">
    <w:name w:val="Основной текст Знак"/>
    <w:basedOn w:val="a0"/>
    <w:link w:val="af"/>
    <w:rsid w:val="00B04786"/>
    <w:rPr>
      <w:lang w:eastAsia="ar-SA"/>
    </w:rPr>
  </w:style>
  <w:style w:type="paragraph" w:customStyle="1" w:styleId="Web">
    <w:name w:val="Обычный (Web)"/>
    <w:basedOn w:val="a"/>
    <w:rsid w:val="00B04786"/>
    <w:pPr>
      <w:spacing w:before="100" w:after="100"/>
    </w:pPr>
    <w:rPr>
      <w:color w:val="333333"/>
      <w:sz w:val="24"/>
      <w:szCs w:val="24"/>
    </w:rPr>
  </w:style>
  <w:style w:type="paragraph" w:styleId="af1">
    <w:name w:val="Body Text Indent"/>
    <w:basedOn w:val="a"/>
    <w:link w:val="af2"/>
    <w:rsid w:val="00B04786"/>
    <w:pPr>
      <w:ind w:left="360"/>
      <w:jc w:val="both"/>
    </w:pPr>
    <w:rPr>
      <w:b/>
      <w:bCs/>
      <w:sz w:val="22"/>
    </w:rPr>
  </w:style>
  <w:style w:type="character" w:customStyle="1" w:styleId="af2">
    <w:name w:val="Основной текст с отступом Знак"/>
    <w:basedOn w:val="a0"/>
    <w:link w:val="af1"/>
    <w:rsid w:val="00B04786"/>
    <w:rPr>
      <w:b/>
      <w:bCs/>
      <w:sz w:val="22"/>
      <w:lang w:eastAsia="ar-SA"/>
    </w:rPr>
  </w:style>
  <w:style w:type="paragraph" w:styleId="af3">
    <w:name w:val="Title"/>
    <w:basedOn w:val="a"/>
    <w:next w:val="af4"/>
    <w:link w:val="af5"/>
    <w:qFormat/>
    <w:rsid w:val="00B04786"/>
    <w:pPr>
      <w:jc w:val="center"/>
    </w:pPr>
    <w:rPr>
      <w:b/>
      <w:sz w:val="22"/>
    </w:rPr>
  </w:style>
  <w:style w:type="character" w:customStyle="1" w:styleId="af5">
    <w:name w:val="Заголовок Знак"/>
    <w:basedOn w:val="a0"/>
    <w:link w:val="af3"/>
    <w:rsid w:val="00B04786"/>
    <w:rPr>
      <w:b/>
      <w:sz w:val="22"/>
      <w:lang w:eastAsia="ar-SA"/>
    </w:rPr>
  </w:style>
  <w:style w:type="paragraph" w:styleId="af4">
    <w:name w:val="Subtitle"/>
    <w:basedOn w:val="11"/>
    <w:next w:val="af"/>
    <w:link w:val="af6"/>
    <w:qFormat/>
    <w:rsid w:val="00B04786"/>
    <w:pPr>
      <w:jc w:val="center"/>
    </w:pPr>
    <w:rPr>
      <w:i/>
      <w:iCs/>
    </w:rPr>
  </w:style>
  <w:style w:type="character" w:customStyle="1" w:styleId="af6">
    <w:name w:val="Подзаголовок Знак"/>
    <w:basedOn w:val="a0"/>
    <w:link w:val="af4"/>
    <w:rsid w:val="00B04786"/>
    <w:rPr>
      <w:rFonts w:ascii="Arial" w:eastAsia="Lucida Sans Unicode" w:hAnsi="Arial" w:cs="Tahoma"/>
      <w:i/>
      <w:iCs/>
      <w:sz w:val="28"/>
      <w:szCs w:val="28"/>
      <w:lang w:eastAsia="ar-SA"/>
    </w:rPr>
  </w:style>
  <w:style w:type="character" w:styleId="af7">
    <w:name w:val="Unresolved Mention"/>
    <w:basedOn w:val="a0"/>
    <w:uiPriority w:val="99"/>
    <w:semiHidden/>
    <w:unhideWhenUsed/>
    <w:rsid w:val="00B04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53422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aline.ru" TargetMode="External"/><Relationship Id="rId3" Type="http://schemas.openxmlformats.org/officeDocument/2006/relationships/settings" Target="settings.xml"/><Relationship Id="rId7" Type="http://schemas.openxmlformats.org/officeDocument/2006/relationships/hyperlink" Target="mailto:info@exalin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o\Documents\&#1053;&#1072;&#1089;&#1090;&#1088;&#1072;&#1080;&#1074;&#1072;&#1077;&#1084;&#1099;&#1077;%20&#1096;&#1072;&#1073;&#1083;&#1086;&#1085;&#1099;%20Office\exaline-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exaline-new.dotx</Template>
  <TotalTime>7</TotalTime>
  <Pages>8</Pages>
  <Words>2642</Words>
  <Characters>15065</Characters>
  <Application>Microsoft Office Word</Application>
  <DocSecurity>0</DocSecurity>
  <PresentationFormat/>
  <Lines>125</Lines>
  <Paragraphs>35</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lpstr>
    </vt:vector>
  </TitlesOfParts>
  <Manager/>
  <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DHN</dc:creator>
  <cp:keywords/>
  <dc:description/>
  <cp:lastModifiedBy>DHN</cp:lastModifiedBy>
  <cp:revision>2</cp:revision>
  <cp:lastPrinted>2018-04-10T12:00:00Z</cp:lastPrinted>
  <dcterms:created xsi:type="dcterms:W3CDTF">2020-02-07T09:57:00Z</dcterms:created>
  <dcterms:modified xsi:type="dcterms:W3CDTF">2020-02-07T10:04:00Z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1049-9.1.0.5052</vt:lpwstr>
  </property>
</Properties>
</file>