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5B5E32" w14:textId="77777777" w:rsidR="00471F0A" w:rsidRDefault="00471F0A">
      <w:pPr>
        <w:jc w:val="center"/>
        <w:rPr>
          <w:rFonts w:ascii="Arial" w:hAnsi="Arial" w:cs="Arial"/>
          <w:b/>
          <w:sz w:val="18"/>
          <w:szCs w:val="18"/>
        </w:rPr>
      </w:pPr>
      <w:r>
        <w:rPr>
          <w:rFonts w:ascii="Arial" w:hAnsi="Arial" w:cs="Arial"/>
          <w:b/>
          <w:sz w:val="18"/>
          <w:szCs w:val="18"/>
        </w:rPr>
        <w:t>АГЕНТСКИЙ ДОГОВОР</w:t>
      </w:r>
    </w:p>
    <w:p w14:paraId="62395C95" w14:textId="578B3518" w:rsidR="00471F0A" w:rsidRDefault="00471F0A">
      <w:pPr>
        <w:jc w:val="center"/>
        <w:rPr>
          <w:rFonts w:ascii="Arial" w:hAnsi="Arial" w:cs="Arial"/>
          <w:sz w:val="18"/>
          <w:szCs w:val="18"/>
        </w:rPr>
      </w:pPr>
      <w:r>
        <w:rPr>
          <w:rFonts w:ascii="Arial" w:hAnsi="Arial" w:cs="Arial"/>
          <w:b/>
          <w:bCs/>
          <w:sz w:val="18"/>
          <w:szCs w:val="18"/>
        </w:rPr>
        <w:t>о продаже турист</w:t>
      </w:r>
      <w:r w:rsidR="007C0DA6">
        <w:rPr>
          <w:rFonts w:ascii="Arial" w:hAnsi="Arial" w:cs="Arial"/>
          <w:b/>
          <w:bCs/>
          <w:sz w:val="18"/>
          <w:szCs w:val="18"/>
        </w:rPr>
        <w:t>иче</w:t>
      </w:r>
      <w:r>
        <w:rPr>
          <w:rFonts w:ascii="Arial" w:hAnsi="Arial" w:cs="Arial"/>
          <w:b/>
          <w:bCs/>
          <w:sz w:val="18"/>
          <w:szCs w:val="18"/>
        </w:rPr>
        <w:t>ских продуктов</w:t>
      </w:r>
    </w:p>
    <w:p w14:paraId="4DA1B7B7" w14:textId="77777777" w:rsidR="00471F0A" w:rsidRDefault="00471F0A">
      <w:pPr>
        <w:spacing w:before="28" w:after="28"/>
        <w:jc w:val="both"/>
        <w:rPr>
          <w:rFonts w:ascii="Arial" w:hAnsi="Arial" w:cs="Arial"/>
          <w:sz w:val="18"/>
          <w:szCs w:val="18"/>
        </w:rPr>
      </w:pPr>
      <w:r>
        <w:rPr>
          <w:rFonts w:ascii="Arial" w:hAnsi="Arial" w:cs="Arial"/>
          <w:sz w:val="18"/>
          <w:szCs w:val="18"/>
        </w:rPr>
        <w:t>г. Ростов-на-Дону                                                                                                                      « ___» _________201_ г.</w:t>
      </w:r>
    </w:p>
    <w:p w14:paraId="5011BD6C" w14:textId="77777777" w:rsidR="00471F0A" w:rsidRDefault="00471F0A">
      <w:pPr>
        <w:spacing w:before="28" w:after="28"/>
        <w:jc w:val="both"/>
        <w:rPr>
          <w:rFonts w:ascii="Arial" w:hAnsi="Arial" w:cs="Arial"/>
          <w:sz w:val="18"/>
          <w:szCs w:val="18"/>
        </w:rPr>
      </w:pPr>
    </w:p>
    <w:p w14:paraId="539CBF2F" w14:textId="342EA485" w:rsidR="00471F0A" w:rsidRDefault="00471F0A" w:rsidP="005B10B1">
      <w:pPr>
        <w:spacing w:before="28" w:after="28"/>
        <w:jc w:val="both"/>
        <w:rPr>
          <w:rFonts w:ascii="Arial" w:hAnsi="Arial" w:cs="Arial"/>
          <w:b/>
          <w:sz w:val="18"/>
          <w:szCs w:val="18"/>
        </w:rPr>
      </w:pPr>
      <w:r>
        <w:rPr>
          <w:rFonts w:ascii="Arial" w:hAnsi="Arial" w:cs="Arial"/>
          <w:sz w:val="18"/>
          <w:szCs w:val="18"/>
        </w:rPr>
        <w:t xml:space="preserve">Общество с ограниченной ответственностью “Туристическая Компания «ЭКСАЛАЙН», (Договор страхования ответственности туроператора </w:t>
      </w:r>
      <w:r w:rsidR="0058336F" w:rsidRPr="0058336F">
        <w:rPr>
          <w:rFonts w:ascii="Arial" w:hAnsi="Arial" w:cs="Arial"/>
          <w:sz w:val="18"/>
          <w:szCs w:val="18"/>
        </w:rPr>
        <w:t>АО "Страховая компания "ПАРИ"</w:t>
      </w:r>
      <w:r w:rsidR="005B10B1" w:rsidRPr="005B10B1">
        <w:rPr>
          <w:rFonts w:ascii="Arial" w:hAnsi="Arial" w:cs="Arial"/>
          <w:sz w:val="18"/>
          <w:szCs w:val="18"/>
        </w:rPr>
        <w:t xml:space="preserve"> </w:t>
      </w:r>
      <w:r w:rsidR="00053443" w:rsidRPr="00053443">
        <w:rPr>
          <w:rFonts w:ascii="Arial" w:hAnsi="Arial" w:cs="Arial"/>
          <w:sz w:val="18"/>
          <w:szCs w:val="18"/>
        </w:rPr>
        <w:t xml:space="preserve">№ </w:t>
      </w:r>
      <w:r w:rsidR="00813D71" w:rsidRPr="00813D71">
        <w:rPr>
          <w:rFonts w:ascii="Arial" w:hAnsi="Arial" w:cs="Arial"/>
          <w:sz w:val="18"/>
          <w:szCs w:val="18"/>
        </w:rPr>
        <w:t>51-023/2022(Ж) от 02/08/2022</w:t>
      </w:r>
      <w:r w:rsidR="00053443" w:rsidRPr="00053443">
        <w:rPr>
          <w:rFonts w:ascii="Arial" w:hAnsi="Arial" w:cs="Arial"/>
          <w:sz w:val="18"/>
          <w:szCs w:val="18"/>
        </w:rPr>
        <w:t xml:space="preserve"> </w:t>
      </w:r>
      <w:r>
        <w:rPr>
          <w:rFonts w:ascii="Arial" w:hAnsi="Arial" w:cs="Arial"/>
          <w:sz w:val="18"/>
          <w:szCs w:val="18"/>
        </w:rPr>
        <w:t xml:space="preserve">срок действия </w:t>
      </w:r>
      <w:r w:rsidR="00865E24" w:rsidRPr="00865E24">
        <w:rPr>
          <w:rFonts w:ascii="Arial" w:hAnsi="Arial" w:cs="Arial"/>
          <w:sz w:val="18"/>
          <w:szCs w:val="18"/>
        </w:rPr>
        <w:t>с 20/09/20</w:t>
      </w:r>
      <w:r w:rsidR="0058336F" w:rsidRPr="0058336F">
        <w:rPr>
          <w:rFonts w:ascii="Arial" w:hAnsi="Arial" w:cs="Arial"/>
          <w:sz w:val="18"/>
          <w:szCs w:val="18"/>
        </w:rPr>
        <w:t>2</w:t>
      </w:r>
      <w:r w:rsidR="00813D71">
        <w:rPr>
          <w:rFonts w:ascii="Arial" w:hAnsi="Arial" w:cs="Arial"/>
          <w:sz w:val="18"/>
          <w:szCs w:val="18"/>
        </w:rPr>
        <w:t>2</w:t>
      </w:r>
      <w:r w:rsidR="00865E24" w:rsidRPr="00865E24">
        <w:rPr>
          <w:rFonts w:ascii="Arial" w:hAnsi="Arial" w:cs="Arial"/>
          <w:sz w:val="18"/>
          <w:szCs w:val="18"/>
        </w:rPr>
        <w:t xml:space="preserve"> по 19/09/20</w:t>
      </w:r>
      <w:r w:rsidR="005B10B1" w:rsidRPr="005B10B1">
        <w:rPr>
          <w:rFonts w:ascii="Arial" w:hAnsi="Arial" w:cs="Arial"/>
          <w:sz w:val="18"/>
          <w:szCs w:val="18"/>
        </w:rPr>
        <w:t>2</w:t>
      </w:r>
      <w:r w:rsidR="00813D71">
        <w:rPr>
          <w:rFonts w:ascii="Arial" w:hAnsi="Arial" w:cs="Arial"/>
          <w:sz w:val="18"/>
          <w:szCs w:val="18"/>
        </w:rPr>
        <w:t>3</w:t>
      </w:r>
      <w:r>
        <w:rPr>
          <w:rFonts w:ascii="Arial" w:hAnsi="Arial" w:cs="Arial"/>
          <w:sz w:val="18"/>
          <w:szCs w:val="18"/>
        </w:rPr>
        <w:t xml:space="preserve">, реестровый номер </w:t>
      </w:r>
      <w:r w:rsidR="0050540A">
        <w:rPr>
          <w:rFonts w:ascii="Arial" w:hAnsi="Arial" w:cs="Arial"/>
          <w:sz w:val="18"/>
          <w:szCs w:val="18"/>
        </w:rPr>
        <w:t>РТО</w:t>
      </w:r>
      <w:r>
        <w:rPr>
          <w:rFonts w:ascii="Arial" w:hAnsi="Arial" w:cs="Arial"/>
          <w:sz w:val="18"/>
          <w:szCs w:val="18"/>
        </w:rPr>
        <w:t xml:space="preserve"> </w:t>
      </w:r>
      <w:r>
        <w:rPr>
          <w:rFonts w:ascii="Arial" w:hAnsi="Arial" w:cs="Arial"/>
          <w:sz w:val="20"/>
          <w:szCs w:val="20"/>
        </w:rPr>
        <w:t>01</w:t>
      </w:r>
      <w:r w:rsidR="00865E24" w:rsidRPr="00865E24">
        <w:rPr>
          <w:rFonts w:ascii="Arial" w:hAnsi="Arial" w:cs="Arial"/>
          <w:sz w:val="20"/>
          <w:szCs w:val="20"/>
        </w:rPr>
        <w:t>7410</w:t>
      </w:r>
      <w:r>
        <w:rPr>
          <w:rFonts w:ascii="Arial" w:hAnsi="Arial" w:cs="Arial"/>
          <w:sz w:val="18"/>
          <w:szCs w:val="18"/>
        </w:rPr>
        <w:t xml:space="preserve"> в Едином Федеральном реестре туроператоров), именуемое в дальнейшем ПРИНЦИПАЛ, в лице Генерального директора Дао Ольги Викторовны, действующего на основании Устава с одной стороны, и</w:t>
      </w:r>
      <w:r w:rsidRPr="00865E24">
        <w:rPr>
          <w:rFonts w:ascii="Arial" w:hAnsi="Arial" w:cs="Arial"/>
          <w:sz w:val="18"/>
          <w:szCs w:val="18"/>
        </w:rPr>
        <w:t xml:space="preserve"> </w:t>
      </w:r>
      <w:r>
        <w:rPr>
          <w:rFonts w:ascii="Arial" w:hAnsi="Arial" w:cs="Arial"/>
          <w:sz w:val="18"/>
          <w:szCs w:val="18"/>
        </w:rPr>
        <w:t>______________________________________________________________, далее именуемое АГЕНТ, в лице _________________________, действующего на основании_________, с другой стороны, вместе и по отдельности именуемые СТОРОНЫ, заключили настоящий Договор о нижеследующем.</w:t>
      </w:r>
    </w:p>
    <w:p w14:paraId="3F5F5DF1" w14:textId="77777777" w:rsidR="00471F0A" w:rsidRDefault="00471F0A">
      <w:pPr>
        <w:spacing w:before="28" w:after="28"/>
        <w:jc w:val="center"/>
        <w:rPr>
          <w:rFonts w:ascii="Arial" w:hAnsi="Arial" w:cs="Arial"/>
          <w:sz w:val="18"/>
          <w:szCs w:val="18"/>
        </w:rPr>
      </w:pPr>
      <w:r>
        <w:rPr>
          <w:rFonts w:ascii="Arial" w:hAnsi="Arial" w:cs="Arial"/>
          <w:b/>
          <w:bCs/>
          <w:sz w:val="18"/>
          <w:szCs w:val="18"/>
        </w:rPr>
        <w:t>СТАТЬЯ 1. ПРЕДМЕТ ДОГОВОРА</w:t>
      </w:r>
    </w:p>
    <w:p w14:paraId="48A3C7A8" w14:textId="77777777" w:rsidR="00471F0A" w:rsidRDefault="00471F0A">
      <w:pPr>
        <w:jc w:val="both"/>
        <w:rPr>
          <w:rFonts w:ascii="Arial" w:hAnsi="Arial" w:cs="Arial"/>
          <w:sz w:val="18"/>
          <w:szCs w:val="18"/>
        </w:rPr>
      </w:pPr>
      <w:r>
        <w:rPr>
          <w:rFonts w:ascii="Arial" w:hAnsi="Arial" w:cs="Arial"/>
          <w:sz w:val="18"/>
          <w:szCs w:val="18"/>
        </w:rPr>
        <w:t>1.1. АГЕНТ от своего имени и за счет ПРИНЦИПАЛА обязуется осуществлять продвижение и реализацию туристам и/или иным заказчикам Туристских продуктов, предоставляемых ПРИНЦИПАЛОМ.</w:t>
      </w:r>
    </w:p>
    <w:p w14:paraId="4E2F6174" w14:textId="77777777" w:rsidR="00471F0A" w:rsidRDefault="00471F0A">
      <w:pPr>
        <w:jc w:val="both"/>
        <w:rPr>
          <w:rFonts w:ascii="Arial" w:hAnsi="Arial" w:cs="Arial"/>
          <w:sz w:val="18"/>
          <w:szCs w:val="18"/>
        </w:rPr>
      </w:pPr>
    </w:p>
    <w:p w14:paraId="0ABA8ECA" w14:textId="77777777" w:rsidR="00471F0A" w:rsidRDefault="00471F0A">
      <w:pPr>
        <w:jc w:val="both"/>
        <w:rPr>
          <w:rFonts w:ascii="Arial" w:hAnsi="Arial" w:cs="Arial"/>
          <w:b/>
          <w:sz w:val="18"/>
          <w:szCs w:val="18"/>
        </w:rPr>
      </w:pPr>
      <w:r>
        <w:rPr>
          <w:rFonts w:ascii="Arial" w:hAnsi="Arial" w:cs="Arial"/>
          <w:sz w:val="18"/>
          <w:szCs w:val="18"/>
        </w:rPr>
        <w:t>1.2. АГЕНТ реализует Туристские продукты на основе заключения сделок - Договоров о реализации Туристского продукта или Договоров поручения. Все права и обязанности по сделке, заключенной АГЕНТОМ во исполнение поручения ПРИНЦИПАЛА, возникают непосредственно у АГЕНТА, хотя бы ПРИНЦИПАЛ и был назван в сделке или вступил в непосредственные отношения по исполнению сделки. ПРИНЦИПАЛ как туроператор является исполнителем, оказывающим туристу услуги по Договору о реализации Туристского продукта, и несет ответственность перед туристом и/или иным заказчиком за неоказание или ненадлежащее оказания таких услуг в порядке, определенном настоящим Договором и Договором о реализации Туристского продукта.</w:t>
      </w:r>
    </w:p>
    <w:p w14:paraId="32048139" w14:textId="77777777" w:rsidR="00471F0A" w:rsidRDefault="00471F0A">
      <w:pPr>
        <w:spacing w:before="28" w:after="28"/>
        <w:jc w:val="center"/>
        <w:rPr>
          <w:rFonts w:ascii="Arial" w:hAnsi="Arial" w:cs="Arial"/>
          <w:sz w:val="18"/>
          <w:szCs w:val="18"/>
        </w:rPr>
      </w:pPr>
      <w:r>
        <w:rPr>
          <w:rFonts w:ascii="Arial" w:hAnsi="Arial" w:cs="Arial"/>
          <w:b/>
          <w:bCs/>
          <w:sz w:val="18"/>
          <w:szCs w:val="18"/>
        </w:rPr>
        <w:t>СТАТЬЯ 2. ОСНОВНЫЕ ПОНЯТИЯ</w:t>
      </w:r>
    </w:p>
    <w:p w14:paraId="71DE3721" w14:textId="77777777" w:rsidR="00471F0A" w:rsidRDefault="00471F0A">
      <w:pPr>
        <w:pStyle w:val="a3"/>
        <w:rPr>
          <w:rFonts w:ascii="Arial" w:hAnsi="Arial" w:cs="Arial"/>
          <w:sz w:val="18"/>
          <w:szCs w:val="18"/>
        </w:rPr>
      </w:pPr>
      <w:r>
        <w:rPr>
          <w:rFonts w:ascii="Arial" w:hAnsi="Arial" w:cs="Arial"/>
          <w:sz w:val="18"/>
          <w:szCs w:val="18"/>
        </w:rPr>
        <w:t>2.1. В настоящем Договоре используются и толкуются понятия турист, туристский продукт, в соответствии со статьей 1 Федерального закона от 24 ноября 1996 года № 132-ФЗ «Об основах туристской деятельности в Российской Федерации» и с учетом ФЗ №12 ”О внесении изменений в ФЗ “Об основах туристской деятельности в РФ”.</w:t>
      </w:r>
    </w:p>
    <w:p w14:paraId="74F5DB81" w14:textId="77777777" w:rsidR="00471F0A" w:rsidRDefault="00471F0A">
      <w:pPr>
        <w:jc w:val="both"/>
        <w:rPr>
          <w:rFonts w:ascii="Arial" w:hAnsi="Arial" w:cs="Arial"/>
          <w:sz w:val="18"/>
          <w:szCs w:val="18"/>
        </w:rPr>
      </w:pPr>
    </w:p>
    <w:p w14:paraId="16F2E112" w14:textId="77777777" w:rsidR="00471F0A" w:rsidRDefault="00471F0A">
      <w:pPr>
        <w:jc w:val="both"/>
        <w:rPr>
          <w:rFonts w:ascii="Arial" w:hAnsi="Arial" w:cs="Arial"/>
          <w:sz w:val="18"/>
          <w:szCs w:val="18"/>
        </w:rPr>
      </w:pPr>
      <w:r>
        <w:rPr>
          <w:rFonts w:ascii="Arial" w:hAnsi="Arial" w:cs="Arial"/>
          <w:sz w:val="18"/>
          <w:szCs w:val="18"/>
        </w:rPr>
        <w:t>2.2. Иные используемые понятия:</w:t>
      </w:r>
    </w:p>
    <w:p w14:paraId="7EB13718" w14:textId="77777777" w:rsidR="00471F0A" w:rsidRDefault="00471F0A">
      <w:pPr>
        <w:jc w:val="both"/>
        <w:rPr>
          <w:rFonts w:ascii="Arial" w:hAnsi="Arial" w:cs="Arial"/>
          <w:sz w:val="18"/>
          <w:szCs w:val="18"/>
        </w:rPr>
      </w:pPr>
    </w:p>
    <w:p w14:paraId="6F9B7F77" w14:textId="77777777" w:rsidR="00471F0A" w:rsidRDefault="00471F0A">
      <w:pPr>
        <w:jc w:val="both"/>
        <w:rPr>
          <w:rFonts w:ascii="Arial" w:hAnsi="Arial" w:cs="Arial"/>
          <w:b/>
          <w:sz w:val="18"/>
          <w:szCs w:val="18"/>
        </w:rPr>
      </w:pPr>
      <w:r>
        <w:rPr>
          <w:rFonts w:ascii="Arial" w:hAnsi="Arial" w:cs="Arial"/>
          <w:sz w:val="18"/>
          <w:szCs w:val="18"/>
        </w:rPr>
        <w:t>Забронированный туристский продукт – туристский продукт, возможность предоставления которого подтверждена ПРИНЦИПАЛОМ.</w:t>
      </w:r>
    </w:p>
    <w:p w14:paraId="3B75D9DD" w14:textId="77777777" w:rsidR="00471F0A" w:rsidRDefault="00471F0A">
      <w:pPr>
        <w:spacing w:before="28" w:after="28"/>
        <w:jc w:val="center"/>
        <w:rPr>
          <w:rFonts w:ascii="Arial" w:hAnsi="Arial" w:cs="Arial"/>
          <w:sz w:val="18"/>
          <w:szCs w:val="18"/>
        </w:rPr>
      </w:pPr>
      <w:r>
        <w:rPr>
          <w:rFonts w:ascii="Arial" w:hAnsi="Arial" w:cs="Arial"/>
          <w:b/>
          <w:bCs/>
          <w:sz w:val="18"/>
          <w:szCs w:val="18"/>
        </w:rPr>
        <w:t>СТАТЬЯ 3. ТУРИСТСКИЕ ПРОДУКТЫ</w:t>
      </w:r>
    </w:p>
    <w:p w14:paraId="3333C0D6" w14:textId="77777777" w:rsidR="00471F0A" w:rsidRDefault="00471F0A">
      <w:pPr>
        <w:jc w:val="both"/>
        <w:rPr>
          <w:rFonts w:ascii="Arial" w:hAnsi="Arial" w:cs="Arial"/>
          <w:sz w:val="18"/>
          <w:szCs w:val="18"/>
        </w:rPr>
      </w:pPr>
      <w:r>
        <w:rPr>
          <w:rFonts w:ascii="Arial" w:hAnsi="Arial" w:cs="Arial"/>
          <w:sz w:val="18"/>
          <w:szCs w:val="18"/>
        </w:rPr>
        <w:t>3.1. Для целей исполнения поручения по настоящему Договору ПРИНЦИПАЛ предоставляет АГЕНТУ, а АГЕНТ реализует туристам и/или иным заказчикам Туристские продукты, которые в зависимости от конкретных условий путешествия могут в себя включать:</w:t>
      </w:r>
    </w:p>
    <w:p w14:paraId="6379AB81" w14:textId="77777777" w:rsidR="00471F0A" w:rsidRDefault="00471F0A">
      <w:pPr>
        <w:numPr>
          <w:ilvl w:val="0"/>
          <w:numId w:val="3"/>
        </w:numPr>
        <w:tabs>
          <w:tab w:val="left" w:pos="720"/>
        </w:tabs>
        <w:ind w:left="720" w:hanging="360"/>
        <w:jc w:val="both"/>
        <w:rPr>
          <w:rFonts w:ascii="Arial" w:hAnsi="Arial" w:cs="Arial"/>
          <w:sz w:val="18"/>
          <w:szCs w:val="18"/>
        </w:rPr>
      </w:pPr>
      <w:r>
        <w:rPr>
          <w:rFonts w:ascii="Arial" w:hAnsi="Arial" w:cs="Arial"/>
          <w:sz w:val="18"/>
          <w:szCs w:val="18"/>
        </w:rPr>
        <w:t>размещение в отелях и иных местах размещения;</w:t>
      </w:r>
    </w:p>
    <w:p w14:paraId="4DB564EE" w14:textId="77777777" w:rsidR="00471F0A" w:rsidRDefault="00471F0A">
      <w:pPr>
        <w:numPr>
          <w:ilvl w:val="0"/>
          <w:numId w:val="3"/>
        </w:numPr>
        <w:tabs>
          <w:tab w:val="left" w:pos="720"/>
        </w:tabs>
        <w:ind w:left="720" w:hanging="360"/>
        <w:jc w:val="both"/>
        <w:rPr>
          <w:rFonts w:ascii="Arial" w:hAnsi="Arial" w:cs="Arial"/>
          <w:sz w:val="18"/>
          <w:szCs w:val="18"/>
        </w:rPr>
      </w:pPr>
      <w:r>
        <w:rPr>
          <w:rFonts w:ascii="Arial" w:hAnsi="Arial" w:cs="Arial"/>
          <w:sz w:val="18"/>
          <w:szCs w:val="18"/>
        </w:rPr>
        <w:t>питание в отелях и иных местах размещения;</w:t>
      </w:r>
    </w:p>
    <w:p w14:paraId="42EDDBF9"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авиаперевозку, а также иные виды перевозки туристов;</w:t>
      </w:r>
    </w:p>
    <w:p w14:paraId="3A1CAD4F"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трансфер;</w:t>
      </w:r>
    </w:p>
    <w:p w14:paraId="79317EF8"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медицинское страхование;</w:t>
      </w:r>
    </w:p>
    <w:p w14:paraId="7AE0F709"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страхование от невыезда;</w:t>
      </w:r>
    </w:p>
    <w:p w14:paraId="237219B8"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экскурсионное обслуживание;</w:t>
      </w:r>
    </w:p>
    <w:p w14:paraId="6B516EA6"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посещение культурно-развлекательных или спортивных мероприятий;</w:t>
      </w:r>
    </w:p>
    <w:p w14:paraId="2E0EC919"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прокат автомобилей;</w:t>
      </w:r>
    </w:p>
    <w:p w14:paraId="0845820D"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услуги инструкторов по различным видам спорта;</w:t>
      </w:r>
    </w:p>
    <w:p w14:paraId="6D9AE883" w14:textId="77777777" w:rsidR="00471F0A" w:rsidRDefault="00471F0A">
      <w:pPr>
        <w:numPr>
          <w:ilvl w:val="0"/>
          <w:numId w:val="3"/>
        </w:numPr>
        <w:tabs>
          <w:tab w:val="left" w:pos="720"/>
        </w:tabs>
        <w:spacing w:before="28" w:after="28"/>
        <w:ind w:left="720" w:hanging="360"/>
        <w:jc w:val="both"/>
        <w:rPr>
          <w:rFonts w:ascii="Arial" w:hAnsi="Arial" w:cs="Arial"/>
          <w:sz w:val="18"/>
          <w:szCs w:val="18"/>
        </w:rPr>
      </w:pPr>
      <w:r>
        <w:rPr>
          <w:rFonts w:ascii="Arial" w:hAnsi="Arial" w:cs="Arial"/>
          <w:sz w:val="18"/>
          <w:szCs w:val="18"/>
        </w:rPr>
        <w:t>услуги русскоговорящего гида.</w:t>
      </w:r>
    </w:p>
    <w:p w14:paraId="6AD6E7D7" w14:textId="77777777" w:rsidR="00471F0A" w:rsidRDefault="00471F0A">
      <w:pPr>
        <w:spacing w:before="28" w:after="28"/>
        <w:jc w:val="both"/>
        <w:rPr>
          <w:rFonts w:ascii="Arial" w:hAnsi="Arial" w:cs="Arial"/>
          <w:b/>
          <w:sz w:val="18"/>
          <w:szCs w:val="18"/>
        </w:rPr>
      </w:pPr>
      <w:r>
        <w:rPr>
          <w:rFonts w:ascii="Arial" w:hAnsi="Arial" w:cs="Arial"/>
          <w:sz w:val="18"/>
          <w:szCs w:val="18"/>
        </w:rPr>
        <w:t>Дополнительно к указанным выше услугам ПРИНЦИПАЛОМ по запросу АГЕНТА могут быть включены в Туристские продукты иные туристские услуги.</w:t>
      </w:r>
    </w:p>
    <w:p w14:paraId="518925DB" w14:textId="77777777" w:rsidR="00471F0A" w:rsidRDefault="00471F0A">
      <w:pPr>
        <w:spacing w:before="28" w:after="28"/>
        <w:jc w:val="center"/>
        <w:rPr>
          <w:rFonts w:ascii="Arial" w:hAnsi="Arial" w:cs="Arial"/>
          <w:sz w:val="18"/>
          <w:szCs w:val="18"/>
        </w:rPr>
      </w:pPr>
      <w:r>
        <w:rPr>
          <w:rFonts w:ascii="Arial" w:hAnsi="Arial" w:cs="Arial"/>
          <w:b/>
          <w:bCs/>
          <w:sz w:val="18"/>
          <w:szCs w:val="18"/>
        </w:rPr>
        <w:t>СТАТЬЯ 4. ПРОДВИЖЕНИЕ ТУРИСТСКИХ ПРОДУКТОВ ТУРАГЕНТОМ</w:t>
      </w:r>
    </w:p>
    <w:p w14:paraId="157E1B0D" w14:textId="77777777" w:rsidR="00471F0A" w:rsidRDefault="00471F0A">
      <w:pPr>
        <w:jc w:val="both"/>
        <w:rPr>
          <w:rFonts w:ascii="Arial" w:hAnsi="Arial" w:cs="Arial"/>
          <w:sz w:val="18"/>
          <w:szCs w:val="18"/>
        </w:rPr>
      </w:pPr>
      <w:r>
        <w:rPr>
          <w:rFonts w:ascii="Arial" w:hAnsi="Arial" w:cs="Arial"/>
          <w:sz w:val="18"/>
          <w:szCs w:val="18"/>
        </w:rPr>
        <w:t>4.1. Для реализации конкретных Туристских продуктов АГЕНТ направляет заявки на заказ (бронирование) этих продуктов у ПРИНЦИПАЛА.</w:t>
      </w:r>
    </w:p>
    <w:p w14:paraId="21E0890E" w14:textId="77777777" w:rsidR="00471F0A" w:rsidRDefault="00471F0A">
      <w:pPr>
        <w:jc w:val="both"/>
        <w:rPr>
          <w:rFonts w:ascii="Arial" w:hAnsi="Arial" w:cs="Arial"/>
          <w:sz w:val="18"/>
          <w:szCs w:val="18"/>
        </w:rPr>
      </w:pPr>
    </w:p>
    <w:p w14:paraId="3DF6B4EE" w14:textId="77777777" w:rsidR="00471F0A" w:rsidRDefault="00471F0A">
      <w:pPr>
        <w:jc w:val="both"/>
        <w:rPr>
          <w:rFonts w:ascii="Arial" w:hAnsi="Arial" w:cs="Arial"/>
          <w:sz w:val="18"/>
          <w:szCs w:val="18"/>
        </w:rPr>
      </w:pPr>
      <w:r>
        <w:rPr>
          <w:rFonts w:ascii="Arial" w:hAnsi="Arial" w:cs="Arial"/>
          <w:sz w:val="18"/>
          <w:szCs w:val="18"/>
        </w:rPr>
        <w:t>4.2.Заявка АГЕНТА подается в письменной форме, установленной ПРИНЦИПАЛОМ, на бумажном носителе (фирменном бланке) за подписью ответственного лица и скрепляется печатью АГЕНТА или на электронном носителе с соблюдением специальных требований идентификации, определенных СТОРОНАМИ.</w:t>
      </w:r>
    </w:p>
    <w:p w14:paraId="3C87D5F1" w14:textId="77777777" w:rsidR="00471F0A" w:rsidRDefault="00471F0A">
      <w:pPr>
        <w:jc w:val="both"/>
        <w:rPr>
          <w:rFonts w:ascii="Arial" w:hAnsi="Arial" w:cs="Arial"/>
          <w:sz w:val="18"/>
          <w:szCs w:val="18"/>
        </w:rPr>
      </w:pPr>
      <w:r>
        <w:rPr>
          <w:rFonts w:ascii="Arial" w:hAnsi="Arial" w:cs="Arial"/>
          <w:sz w:val="18"/>
          <w:szCs w:val="18"/>
        </w:rPr>
        <w:t>СТОРОНЫ допускают передачу заявки посредством факсимильной связи или по электронной почте как способы ее представления.</w:t>
      </w:r>
    </w:p>
    <w:p w14:paraId="42276354" w14:textId="77777777" w:rsidR="00471F0A" w:rsidRDefault="00471F0A">
      <w:pPr>
        <w:jc w:val="both"/>
        <w:rPr>
          <w:rFonts w:ascii="Arial" w:hAnsi="Arial" w:cs="Arial"/>
          <w:sz w:val="18"/>
          <w:szCs w:val="18"/>
        </w:rPr>
      </w:pPr>
    </w:p>
    <w:p w14:paraId="7C1A731D" w14:textId="77777777" w:rsidR="00471F0A" w:rsidRDefault="00471F0A">
      <w:pPr>
        <w:jc w:val="both"/>
        <w:rPr>
          <w:rFonts w:ascii="Arial" w:hAnsi="Arial" w:cs="Arial"/>
          <w:sz w:val="18"/>
          <w:szCs w:val="18"/>
        </w:rPr>
      </w:pPr>
      <w:r>
        <w:rPr>
          <w:rFonts w:ascii="Arial" w:hAnsi="Arial" w:cs="Arial"/>
          <w:sz w:val="18"/>
          <w:szCs w:val="18"/>
        </w:rPr>
        <w:lastRenderedPageBreak/>
        <w:t xml:space="preserve">4.3. В заявке АГЕНТ обязан указать: </w:t>
      </w:r>
    </w:p>
    <w:p w14:paraId="1DBF2B6E" w14:textId="77777777" w:rsidR="00471F0A" w:rsidRDefault="00471F0A">
      <w:pPr>
        <w:numPr>
          <w:ilvl w:val="0"/>
          <w:numId w:val="1"/>
        </w:numPr>
        <w:tabs>
          <w:tab w:val="left" w:pos="720"/>
        </w:tabs>
        <w:ind w:left="720" w:hanging="360"/>
        <w:jc w:val="both"/>
        <w:rPr>
          <w:rFonts w:ascii="Arial" w:hAnsi="Arial" w:cs="Arial"/>
          <w:sz w:val="18"/>
          <w:szCs w:val="18"/>
        </w:rPr>
      </w:pPr>
      <w:r>
        <w:rPr>
          <w:rFonts w:ascii="Arial" w:hAnsi="Arial" w:cs="Arial"/>
          <w:sz w:val="18"/>
          <w:szCs w:val="18"/>
        </w:rPr>
        <w:t>фамилии и имена туристов согласно их написанию в загранпаспортах, их пол, даты рождения, номер и дата выдачи загранпаспорта, гражданство;</w:t>
      </w:r>
    </w:p>
    <w:p w14:paraId="49F1D33B" w14:textId="77777777" w:rsidR="00471F0A" w:rsidRDefault="00471F0A">
      <w:pPr>
        <w:numPr>
          <w:ilvl w:val="0"/>
          <w:numId w:val="1"/>
        </w:numPr>
        <w:tabs>
          <w:tab w:val="left" w:pos="720"/>
        </w:tabs>
        <w:ind w:left="720" w:hanging="360"/>
        <w:jc w:val="both"/>
        <w:rPr>
          <w:rFonts w:ascii="Arial" w:hAnsi="Arial" w:cs="Arial"/>
          <w:sz w:val="18"/>
          <w:szCs w:val="18"/>
        </w:rPr>
      </w:pPr>
      <w:r>
        <w:rPr>
          <w:rFonts w:ascii="Arial" w:hAnsi="Arial" w:cs="Arial"/>
          <w:sz w:val="18"/>
          <w:szCs w:val="18"/>
        </w:rPr>
        <w:t>маршрут путешествия, дату его начала и окончания;</w:t>
      </w:r>
    </w:p>
    <w:p w14:paraId="5D416815" w14:textId="77777777" w:rsidR="00471F0A" w:rsidRDefault="00471F0A">
      <w:pPr>
        <w:numPr>
          <w:ilvl w:val="0"/>
          <w:numId w:val="1"/>
        </w:numPr>
        <w:tabs>
          <w:tab w:val="left" w:pos="720"/>
        </w:tabs>
        <w:ind w:left="720" w:hanging="360"/>
        <w:jc w:val="both"/>
        <w:rPr>
          <w:rFonts w:ascii="Arial" w:hAnsi="Arial" w:cs="Arial"/>
          <w:sz w:val="18"/>
          <w:szCs w:val="18"/>
        </w:rPr>
      </w:pPr>
      <w:r>
        <w:rPr>
          <w:rFonts w:ascii="Arial" w:hAnsi="Arial" w:cs="Arial"/>
          <w:sz w:val="18"/>
          <w:szCs w:val="18"/>
        </w:rPr>
        <w:t>вид транспортной перевозки, категорию проездного документа, количество проездных документов (билетов) по каждой категории;</w:t>
      </w:r>
    </w:p>
    <w:p w14:paraId="3142CBD1" w14:textId="77777777" w:rsidR="00471F0A" w:rsidRDefault="00471F0A">
      <w:pPr>
        <w:numPr>
          <w:ilvl w:val="0"/>
          <w:numId w:val="1"/>
        </w:numPr>
        <w:tabs>
          <w:tab w:val="left" w:pos="720"/>
        </w:tabs>
        <w:ind w:left="720" w:hanging="360"/>
        <w:jc w:val="both"/>
        <w:rPr>
          <w:rFonts w:ascii="Arial" w:hAnsi="Arial" w:cs="Arial"/>
          <w:sz w:val="18"/>
          <w:szCs w:val="18"/>
        </w:rPr>
      </w:pPr>
      <w:r>
        <w:rPr>
          <w:rFonts w:ascii="Arial" w:hAnsi="Arial" w:cs="Arial"/>
          <w:sz w:val="18"/>
          <w:szCs w:val="18"/>
        </w:rPr>
        <w:t>название и категорию отеля или иного места размещения туристов, количество бронируемых номеров по типам (одноместный, двухместный и т.д.), сроки использования бронируемых номеров;</w:t>
      </w:r>
    </w:p>
    <w:p w14:paraId="6A91D0C3" w14:textId="77777777" w:rsidR="00471F0A" w:rsidRDefault="00471F0A">
      <w:pPr>
        <w:numPr>
          <w:ilvl w:val="0"/>
          <w:numId w:val="1"/>
        </w:numPr>
        <w:tabs>
          <w:tab w:val="left" w:pos="720"/>
        </w:tabs>
        <w:ind w:left="720" w:hanging="360"/>
        <w:jc w:val="both"/>
        <w:rPr>
          <w:rFonts w:ascii="Arial" w:hAnsi="Arial" w:cs="Arial"/>
          <w:sz w:val="18"/>
          <w:szCs w:val="18"/>
        </w:rPr>
      </w:pPr>
      <w:r>
        <w:rPr>
          <w:rFonts w:ascii="Arial" w:hAnsi="Arial" w:cs="Arial"/>
          <w:sz w:val="18"/>
          <w:szCs w:val="18"/>
        </w:rPr>
        <w:t>вид питания;</w:t>
      </w:r>
    </w:p>
    <w:p w14:paraId="7702BFBF" w14:textId="77777777" w:rsidR="00471F0A" w:rsidRDefault="00471F0A">
      <w:pPr>
        <w:numPr>
          <w:ilvl w:val="0"/>
          <w:numId w:val="1"/>
        </w:numPr>
        <w:tabs>
          <w:tab w:val="left" w:pos="720"/>
        </w:tabs>
        <w:ind w:left="720" w:hanging="360"/>
        <w:jc w:val="both"/>
        <w:rPr>
          <w:rFonts w:ascii="Arial" w:hAnsi="Arial" w:cs="Arial"/>
          <w:sz w:val="18"/>
          <w:szCs w:val="18"/>
        </w:rPr>
      </w:pPr>
      <w:r>
        <w:rPr>
          <w:rFonts w:ascii="Arial" w:hAnsi="Arial" w:cs="Arial"/>
          <w:sz w:val="18"/>
          <w:szCs w:val="18"/>
        </w:rPr>
        <w:t>страхование туристов от несчастных случаев и внезапного заболевания, количество подлежащих страхованию туристов;</w:t>
      </w:r>
    </w:p>
    <w:p w14:paraId="3F830CB4" w14:textId="77777777" w:rsidR="00471F0A" w:rsidRDefault="00471F0A">
      <w:pPr>
        <w:numPr>
          <w:ilvl w:val="0"/>
          <w:numId w:val="1"/>
        </w:numPr>
        <w:tabs>
          <w:tab w:val="left" w:pos="720"/>
        </w:tabs>
        <w:ind w:left="720" w:hanging="360"/>
        <w:jc w:val="both"/>
        <w:rPr>
          <w:rFonts w:ascii="Arial" w:hAnsi="Arial" w:cs="Arial"/>
          <w:sz w:val="18"/>
          <w:szCs w:val="18"/>
        </w:rPr>
      </w:pPr>
      <w:r>
        <w:rPr>
          <w:rFonts w:ascii="Arial" w:hAnsi="Arial" w:cs="Arial"/>
          <w:sz w:val="18"/>
          <w:szCs w:val="18"/>
        </w:rPr>
        <w:t>иные условия и сведения, имеющие отношение к заказываемому (бронируемому) Туристскому продукту.</w:t>
      </w:r>
    </w:p>
    <w:p w14:paraId="218B3B38" w14:textId="77777777" w:rsidR="00471F0A" w:rsidRDefault="00471F0A">
      <w:pPr>
        <w:jc w:val="both"/>
        <w:rPr>
          <w:rFonts w:ascii="Arial" w:hAnsi="Arial" w:cs="Arial"/>
          <w:sz w:val="18"/>
          <w:szCs w:val="18"/>
        </w:rPr>
      </w:pPr>
    </w:p>
    <w:p w14:paraId="756BA769" w14:textId="77777777" w:rsidR="00471F0A" w:rsidRDefault="00471F0A">
      <w:pPr>
        <w:jc w:val="both"/>
        <w:rPr>
          <w:rFonts w:ascii="Arial" w:hAnsi="Arial" w:cs="Arial"/>
          <w:sz w:val="18"/>
          <w:szCs w:val="18"/>
        </w:rPr>
      </w:pPr>
      <w:r>
        <w:rPr>
          <w:rFonts w:ascii="Arial" w:hAnsi="Arial" w:cs="Arial"/>
          <w:sz w:val="18"/>
          <w:szCs w:val="18"/>
        </w:rPr>
        <w:t>4.4. ПРИНЦИПАЛ на основании полученной заявки АГЕНТА при наличии возможности осуществляет акцепт заявки путем направления в течение 2 (двух) рабочих дней подтверждения.</w:t>
      </w:r>
    </w:p>
    <w:p w14:paraId="3E025FB4" w14:textId="77777777" w:rsidR="00471F0A" w:rsidRDefault="00471F0A">
      <w:pPr>
        <w:jc w:val="both"/>
        <w:rPr>
          <w:rFonts w:ascii="Arial" w:hAnsi="Arial" w:cs="Arial"/>
          <w:sz w:val="18"/>
          <w:szCs w:val="18"/>
        </w:rPr>
      </w:pPr>
    </w:p>
    <w:p w14:paraId="7C1E6044" w14:textId="77777777" w:rsidR="00471F0A" w:rsidRDefault="00471F0A">
      <w:pPr>
        <w:jc w:val="both"/>
        <w:rPr>
          <w:rFonts w:ascii="Arial" w:hAnsi="Arial" w:cs="Arial"/>
          <w:sz w:val="18"/>
          <w:szCs w:val="18"/>
        </w:rPr>
      </w:pPr>
      <w:r>
        <w:rPr>
          <w:rFonts w:ascii="Arial" w:hAnsi="Arial" w:cs="Arial"/>
          <w:sz w:val="18"/>
          <w:szCs w:val="18"/>
        </w:rPr>
        <w:t>В случае невозможности подтверждения заявки ПРИНЦИПАЛ направляет отказ от подтверждения, либо письменно предлагает варианты Туристских продуктов, которые могут быть подтверждены. Если АГЕНТ в течение 48 часов, после получения варианта Туристского продукта не представил письменное согласие с предложенным вариантом, то Туристский продукт считается аннулированным АГЕНТОМ.</w:t>
      </w:r>
    </w:p>
    <w:p w14:paraId="346015C7" w14:textId="77777777" w:rsidR="00471F0A" w:rsidRDefault="00471F0A">
      <w:pPr>
        <w:jc w:val="both"/>
        <w:rPr>
          <w:rFonts w:ascii="Arial" w:hAnsi="Arial" w:cs="Arial"/>
          <w:sz w:val="18"/>
          <w:szCs w:val="18"/>
        </w:rPr>
      </w:pPr>
    </w:p>
    <w:p w14:paraId="65303D8C" w14:textId="77777777" w:rsidR="00471F0A" w:rsidRDefault="00471F0A">
      <w:pPr>
        <w:jc w:val="both"/>
        <w:rPr>
          <w:rFonts w:ascii="Arial" w:hAnsi="Arial" w:cs="Arial"/>
          <w:sz w:val="18"/>
          <w:szCs w:val="18"/>
        </w:rPr>
      </w:pPr>
      <w:r>
        <w:rPr>
          <w:rFonts w:ascii="Arial" w:hAnsi="Arial" w:cs="Arial"/>
          <w:sz w:val="18"/>
          <w:szCs w:val="18"/>
        </w:rPr>
        <w:t>4.5. Независимо от согласованных условий продвижения и реализации Туристских продуктов ПРИНЦИПАЛ имеет право потребовать изменения и дополнения условий, в частности, изменения сроков направления заявок или приостановления реализации Туристских продуктов на определенный период времени.</w:t>
      </w:r>
    </w:p>
    <w:p w14:paraId="06B5FDED" w14:textId="77777777" w:rsidR="00471F0A" w:rsidRDefault="00471F0A">
      <w:pPr>
        <w:jc w:val="both"/>
        <w:rPr>
          <w:rFonts w:ascii="Arial" w:hAnsi="Arial" w:cs="Arial"/>
          <w:sz w:val="18"/>
          <w:szCs w:val="18"/>
        </w:rPr>
      </w:pPr>
    </w:p>
    <w:p w14:paraId="0EDB2D51" w14:textId="77777777" w:rsidR="00471F0A" w:rsidRDefault="00471F0A">
      <w:pPr>
        <w:jc w:val="both"/>
        <w:rPr>
          <w:rFonts w:ascii="Arial" w:hAnsi="Arial" w:cs="Arial"/>
          <w:sz w:val="18"/>
          <w:szCs w:val="18"/>
        </w:rPr>
      </w:pPr>
      <w:r>
        <w:rPr>
          <w:rFonts w:ascii="Arial" w:hAnsi="Arial" w:cs="Arial"/>
          <w:sz w:val="18"/>
          <w:szCs w:val="18"/>
        </w:rPr>
        <w:t>При этом в отношении всех заявок АГЕНТА, полученных ПРИНЦИПАЛОМ до момента ввода в действие новых условий, ПРИНЦИПАЛ действует в соответствии с прежними условиями.</w:t>
      </w:r>
    </w:p>
    <w:p w14:paraId="09662318" w14:textId="77777777" w:rsidR="00471F0A" w:rsidRDefault="00471F0A">
      <w:pPr>
        <w:jc w:val="both"/>
        <w:rPr>
          <w:rFonts w:ascii="Arial" w:hAnsi="Arial" w:cs="Arial"/>
          <w:sz w:val="18"/>
          <w:szCs w:val="18"/>
        </w:rPr>
      </w:pPr>
    </w:p>
    <w:p w14:paraId="2E5CF8B5" w14:textId="77777777" w:rsidR="00471F0A" w:rsidRDefault="00471F0A">
      <w:pPr>
        <w:jc w:val="both"/>
        <w:rPr>
          <w:rFonts w:ascii="Arial" w:hAnsi="Arial" w:cs="Arial"/>
          <w:sz w:val="18"/>
          <w:szCs w:val="18"/>
        </w:rPr>
      </w:pPr>
      <w:r>
        <w:rPr>
          <w:rFonts w:ascii="Arial" w:hAnsi="Arial" w:cs="Arial"/>
          <w:sz w:val="18"/>
          <w:szCs w:val="18"/>
        </w:rPr>
        <w:t>4.6. Датой акцепта заявки является дата подтверждения заявки ПРИНЦИПАЛОМ.</w:t>
      </w:r>
    </w:p>
    <w:p w14:paraId="3FBDF8F1" w14:textId="77777777" w:rsidR="00471F0A" w:rsidRDefault="00471F0A">
      <w:pPr>
        <w:jc w:val="both"/>
        <w:rPr>
          <w:rFonts w:ascii="Arial" w:hAnsi="Arial" w:cs="Arial"/>
          <w:sz w:val="18"/>
          <w:szCs w:val="18"/>
        </w:rPr>
      </w:pPr>
      <w:r>
        <w:rPr>
          <w:rFonts w:ascii="Arial" w:hAnsi="Arial" w:cs="Arial"/>
          <w:sz w:val="18"/>
          <w:szCs w:val="18"/>
        </w:rPr>
        <w:t>С даты акцепта заявки АГЕНТА возникает обязанность АГЕНТА реализовать туристам и (или) иным заказчикам данный Туристский продукт на условиях настоящего Договора.</w:t>
      </w:r>
    </w:p>
    <w:p w14:paraId="76041070" w14:textId="77777777" w:rsidR="00471F0A" w:rsidRDefault="00471F0A">
      <w:pPr>
        <w:jc w:val="both"/>
        <w:rPr>
          <w:rFonts w:ascii="Arial" w:hAnsi="Arial" w:cs="Arial"/>
          <w:sz w:val="18"/>
          <w:szCs w:val="18"/>
        </w:rPr>
      </w:pPr>
    </w:p>
    <w:p w14:paraId="14F77F31" w14:textId="77777777" w:rsidR="00471F0A" w:rsidRDefault="00471F0A">
      <w:pPr>
        <w:jc w:val="both"/>
        <w:rPr>
          <w:rFonts w:ascii="Arial" w:hAnsi="Arial" w:cs="Arial"/>
          <w:sz w:val="18"/>
          <w:szCs w:val="18"/>
        </w:rPr>
      </w:pPr>
      <w:r>
        <w:rPr>
          <w:rFonts w:ascii="Arial" w:hAnsi="Arial" w:cs="Arial"/>
          <w:sz w:val="18"/>
          <w:szCs w:val="18"/>
        </w:rPr>
        <w:t>4.7. С даты акцепта заявки ПРИНЦИПАЛОМ любой полный или частичный отказ АГЕНТА от подтвержденного Туристского продукта, в том числе путем направления письменной аннуляции, внесения изменений в заказываемый Туристский продукт либо по факту непоступления оплаты за Туристский продукт, рассматривается как неисполнение и/или ненадлежащее исполнение поручения по настоящему Договору и для ТУРАГЕНТА наступает ответственность, установленная п.10.4. настоящего Договора.</w:t>
      </w:r>
    </w:p>
    <w:p w14:paraId="75D740DB" w14:textId="77777777" w:rsidR="00471F0A" w:rsidRDefault="00471F0A">
      <w:pPr>
        <w:jc w:val="both"/>
        <w:rPr>
          <w:rFonts w:ascii="Arial" w:hAnsi="Arial" w:cs="Arial"/>
          <w:sz w:val="18"/>
          <w:szCs w:val="18"/>
        </w:rPr>
      </w:pPr>
    </w:p>
    <w:p w14:paraId="5DE00B64" w14:textId="77777777" w:rsidR="00471F0A" w:rsidRDefault="00471F0A">
      <w:pPr>
        <w:jc w:val="both"/>
        <w:rPr>
          <w:rFonts w:ascii="Arial" w:hAnsi="Arial" w:cs="Arial"/>
          <w:sz w:val="18"/>
          <w:szCs w:val="18"/>
        </w:rPr>
      </w:pPr>
      <w:r>
        <w:rPr>
          <w:rFonts w:ascii="Arial" w:hAnsi="Arial" w:cs="Arial"/>
          <w:sz w:val="18"/>
          <w:szCs w:val="18"/>
        </w:rPr>
        <w:t>4.8. СТОРОНЫ допускают замену в уже подтвержденной заявке отеля со стороны ПРИНЦИПАЛА на отель аналогичной или более высокой категории в случае отказа отеля от подтвержденного бронирования.</w:t>
      </w:r>
    </w:p>
    <w:p w14:paraId="7721E2A7" w14:textId="77777777" w:rsidR="00471F0A" w:rsidRDefault="00471F0A">
      <w:pPr>
        <w:jc w:val="both"/>
        <w:rPr>
          <w:rFonts w:ascii="Arial" w:hAnsi="Arial" w:cs="Arial"/>
          <w:sz w:val="18"/>
          <w:szCs w:val="18"/>
        </w:rPr>
      </w:pPr>
    </w:p>
    <w:p w14:paraId="6A010D03" w14:textId="77777777" w:rsidR="00471F0A" w:rsidRDefault="00471F0A">
      <w:pPr>
        <w:jc w:val="both"/>
        <w:rPr>
          <w:rFonts w:ascii="Arial" w:hAnsi="Arial" w:cs="Arial"/>
          <w:b/>
          <w:sz w:val="18"/>
          <w:szCs w:val="18"/>
        </w:rPr>
      </w:pPr>
      <w:r>
        <w:rPr>
          <w:rFonts w:ascii="Arial" w:hAnsi="Arial" w:cs="Arial"/>
          <w:sz w:val="18"/>
          <w:szCs w:val="18"/>
        </w:rPr>
        <w:t>4.9. Заявки на изменения Туристских продуктов и аннуляцию принимаются ПРИНЦИПАЛОМ от АГЕНТА только в письменной форме.</w:t>
      </w:r>
    </w:p>
    <w:p w14:paraId="455D1F1B" w14:textId="77777777" w:rsidR="00471F0A" w:rsidRDefault="00471F0A">
      <w:pPr>
        <w:jc w:val="center"/>
        <w:rPr>
          <w:rFonts w:ascii="Arial" w:hAnsi="Arial" w:cs="Arial"/>
          <w:sz w:val="18"/>
          <w:szCs w:val="18"/>
        </w:rPr>
      </w:pPr>
      <w:r>
        <w:rPr>
          <w:rFonts w:ascii="Arial" w:hAnsi="Arial" w:cs="Arial"/>
          <w:b/>
          <w:bCs/>
          <w:sz w:val="18"/>
          <w:szCs w:val="18"/>
        </w:rPr>
        <w:t>CТАТЬЯ 5. РЕАЛИЗАЦИЯ ТУРИСТСКИХ ПРОДУКТОВ ТУРАГЕНТОМ</w:t>
      </w:r>
    </w:p>
    <w:p w14:paraId="207F21AE" w14:textId="77777777" w:rsidR="00471F0A" w:rsidRDefault="00471F0A">
      <w:pPr>
        <w:jc w:val="both"/>
        <w:rPr>
          <w:rFonts w:ascii="Arial" w:hAnsi="Arial" w:cs="Arial"/>
          <w:sz w:val="18"/>
          <w:szCs w:val="18"/>
        </w:rPr>
      </w:pPr>
      <w:r>
        <w:rPr>
          <w:rFonts w:ascii="Arial" w:hAnsi="Arial" w:cs="Arial"/>
          <w:sz w:val="18"/>
          <w:szCs w:val="18"/>
        </w:rPr>
        <w:t>5.1. АГЕНТ во исполнение поручения ПРИНЦИПАЛА заключает любые сделки (Договоры) по реализации Туристских продуктов туристам и (или) иным заказчикам, если эти сделки не противоречат целям настоящего Договора и содержат все существенные условия, определенные статьей 10 Федерального Закона «Об основах туристской деятельности в Российской Федерации».</w:t>
      </w:r>
    </w:p>
    <w:p w14:paraId="483BE601" w14:textId="77777777" w:rsidR="00471F0A" w:rsidRDefault="00471F0A">
      <w:pPr>
        <w:jc w:val="both"/>
        <w:rPr>
          <w:rFonts w:ascii="Arial" w:hAnsi="Arial" w:cs="Arial"/>
          <w:sz w:val="18"/>
          <w:szCs w:val="18"/>
        </w:rPr>
      </w:pPr>
    </w:p>
    <w:p w14:paraId="3CF38D61" w14:textId="77777777" w:rsidR="00471F0A" w:rsidRDefault="00471F0A">
      <w:pPr>
        <w:jc w:val="both"/>
        <w:rPr>
          <w:rFonts w:ascii="Arial" w:hAnsi="Arial" w:cs="Arial"/>
          <w:sz w:val="18"/>
          <w:szCs w:val="18"/>
        </w:rPr>
      </w:pPr>
      <w:r>
        <w:rPr>
          <w:rFonts w:ascii="Arial" w:hAnsi="Arial" w:cs="Arial"/>
          <w:sz w:val="18"/>
          <w:szCs w:val="18"/>
        </w:rPr>
        <w:t>5.2. Реализация Туристских продуктов туристам и (или) иным заказчикам должна осуществляться АГЕНТОМ лично или через других турагентов.</w:t>
      </w:r>
    </w:p>
    <w:p w14:paraId="668393FC" w14:textId="77777777" w:rsidR="00471F0A" w:rsidRDefault="00471F0A">
      <w:pPr>
        <w:jc w:val="both"/>
        <w:rPr>
          <w:rFonts w:ascii="Arial" w:hAnsi="Arial" w:cs="Arial"/>
          <w:sz w:val="18"/>
          <w:szCs w:val="18"/>
        </w:rPr>
      </w:pPr>
    </w:p>
    <w:p w14:paraId="60D10AE7" w14:textId="77777777" w:rsidR="00471F0A" w:rsidRDefault="00471F0A">
      <w:pPr>
        <w:jc w:val="both"/>
        <w:rPr>
          <w:rFonts w:ascii="Arial" w:hAnsi="Arial" w:cs="Arial"/>
          <w:sz w:val="18"/>
          <w:szCs w:val="18"/>
        </w:rPr>
      </w:pPr>
      <w:r>
        <w:rPr>
          <w:rFonts w:ascii="Arial" w:hAnsi="Arial" w:cs="Arial"/>
          <w:sz w:val="18"/>
          <w:szCs w:val="18"/>
        </w:rPr>
        <w:t>5.3. АГЕНТ обязан реализовывать Туристские продукты на условиях, указанных ПРИНЦИПАЛОМ и наиболее выгодных для него.</w:t>
      </w:r>
    </w:p>
    <w:p w14:paraId="4E9C3063" w14:textId="77777777" w:rsidR="00471F0A" w:rsidRDefault="00471F0A">
      <w:pPr>
        <w:jc w:val="both"/>
        <w:rPr>
          <w:rFonts w:ascii="Arial" w:hAnsi="Arial" w:cs="Arial"/>
          <w:sz w:val="18"/>
          <w:szCs w:val="18"/>
        </w:rPr>
      </w:pPr>
    </w:p>
    <w:p w14:paraId="58F91217" w14:textId="77777777" w:rsidR="00471F0A" w:rsidRDefault="00471F0A">
      <w:pPr>
        <w:jc w:val="both"/>
        <w:rPr>
          <w:rFonts w:ascii="Arial" w:hAnsi="Arial" w:cs="Arial"/>
          <w:sz w:val="18"/>
          <w:szCs w:val="18"/>
        </w:rPr>
      </w:pPr>
      <w:r>
        <w:rPr>
          <w:rFonts w:ascii="Arial" w:hAnsi="Arial" w:cs="Arial"/>
          <w:sz w:val="18"/>
          <w:szCs w:val="18"/>
        </w:rPr>
        <w:t>5.4. При реализации Туристских продуктов АГЕНТ обязан предоставлять туристам и/или иным заказчикам, которым АГЕНТ реализует Туристские продукты в рамках настоящего Договора, полную информацию о Туристском продукте, своевременно получив ее у ПРИНЦИПАЛА, которая в обязательном порядке должна содержать следующие сведения:</w:t>
      </w:r>
    </w:p>
    <w:p w14:paraId="6637EB2C"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страну (место) временного пребывания, о наличии экскурсовода (гида), гида-переводчика, инструктора-проводника, а также о дополнительных услугах, о правилах и условиях эффективного и безопасного использования Туристского продукта;</w:t>
      </w:r>
    </w:p>
    <w:p w14:paraId="0A45E9A1"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об общей цене Туристского продукта в рублях;</w:t>
      </w:r>
    </w:p>
    <w:p w14:paraId="37207585"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ПРИНЦИПАЛЕ как туроператоре, включая его полное и сокращенное наименования, адрес (место нахождения), почтовый адрес и реестровый номер в едином федеральном реестре туроператоров, о том, что туроператор является лицом, оказывающим туристу услуги по Договору о реализации Туристского продукта, а также о наличии у него действительной Банковской гарантии исполнения обязательств по договору о реализации Туристского продукта, предусмотренных Федеральным законом «Об основах туристской деятельности в Российской Федерации»;</w:t>
      </w:r>
    </w:p>
    <w:p w14:paraId="73493359"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полномочиях АГЕНТА совершать юридические и фактические действия по реализации Туристского продукта от своего имени;</w:t>
      </w:r>
    </w:p>
    <w:p w14:paraId="5A43DAD6"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том, что ответственность за неоказание или ненадлежащее оказание ПРИНЦИПАЛОМ как туроператором услуг, входящих в Туристский продукт, возникает в момент передачи туристу и (или) иному заказчику документов, подтверждающих право туриста и (или) иного заказчика на Туристский продукт и дополнительные туристские услуги, при условии надлежащего исполнения АГЕНТОМ обязанности по передаче ПРИНЦИПАЛУ всего полученного от туриста и (или) иного заказчика;</w:t>
      </w:r>
    </w:p>
    <w:p w14:paraId="782F272B"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14:paraId="43FE9E3F"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об основных документах, необходимых для въезда в страну (место) временного пребывания и выезда из страны (места) временного пребывания;</w:t>
      </w:r>
    </w:p>
    <w:p w14:paraId="1A09BA05"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14:paraId="02321136"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14:paraId="55CAEB5B"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 если турист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14:paraId="64B3D860"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таможенных, пограничных, медицинских, санитарно-эпидемиологических и иных правилах (в объеме, необходимом для совершения путешествия);</w:t>
      </w:r>
    </w:p>
    <w:p w14:paraId="6280D54E"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p w14:paraId="038409E6"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7B7C79FE"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национальных и религиозных особенностях страны (места) временного пребывания;</w:t>
      </w:r>
    </w:p>
    <w:p w14:paraId="71610360"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об иных особенностях путешествия;</w:t>
      </w:r>
    </w:p>
    <w:p w14:paraId="31CB6EB0"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порядке и сроках предъявления туристом и (или) иным заказчиком претензий к туроператору в случае нарушения туроператором условий Договора о реализации Туристского продукта;</w:t>
      </w:r>
    </w:p>
    <w:p w14:paraId="646236AB"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о возможности туриста и/или иного заказчика в случае отказа ПРИНЦИПАЛА возместить реальный ущерб, возникший в результате неисполнения или ненадлежащего исполнения ПРИНЦИПАЛОМ обязательств по Договору о реализации Туристского продукта, если это является существенным нарушением условий такого Договора; о возможности обратиться с письменным требованием об уплате денежной суммы по Банковской гарантии непосредственно к организации, предоставившей ПРИНЦИПАЛУ Банковскую гарантию, а также о порядке и сроках предъявления туристом и (или) иным заказчиком таких требований.</w:t>
      </w:r>
    </w:p>
    <w:p w14:paraId="26D82B12" w14:textId="77777777" w:rsidR="00471F0A" w:rsidRDefault="00471F0A">
      <w:pPr>
        <w:numPr>
          <w:ilvl w:val="0"/>
          <w:numId w:val="2"/>
        </w:numPr>
        <w:tabs>
          <w:tab w:val="left" w:pos="720"/>
        </w:tabs>
        <w:ind w:left="720" w:hanging="360"/>
        <w:jc w:val="both"/>
        <w:rPr>
          <w:rFonts w:ascii="Arial" w:hAnsi="Arial" w:cs="Arial"/>
          <w:sz w:val="18"/>
          <w:szCs w:val="18"/>
        </w:rPr>
      </w:pPr>
      <w:r>
        <w:rPr>
          <w:rFonts w:ascii="Arial" w:hAnsi="Arial" w:cs="Arial"/>
          <w:sz w:val="18"/>
          <w:szCs w:val="18"/>
        </w:rPr>
        <w:t>Данная информация должна найти свое отражение в заключаемых АГЕНТОМ сделках в качестве существенных условий этих сделок.</w:t>
      </w:r>
    </w:p>
    <w:p w14:paraId="4DF9090F" w14:textId="77777777" w:rsidR="00471F0A" w:rsidRDefault="00471F0A">
      <w:pPr>
        <w:ind w:left="360"/>
        <w:jc w:val="both"/>
        <w:rPr>
          <w:rFonts w:ascii="Arial" w:hAnsi="Arial" w:cs="Arial"/>
          <w:sz w:val="18"/>
          <w:szCs w:val="18"/>
        </w:rPr>
      </w:pPr>
    </w:p>
    <w:p w14:paraId="65DD7524" w14:textId="77777777" w:rsidR="00471F0A" w:rsidRDefault="00471F0A">
      <w:pPr>
        <w:jc w:val="both"/>
        <w:rPr>
          <w:rFonts w:ascii="Arial" w:hAnsi="Arial" w:cs="Arial"/>
          <w:sz w:val="18"/>
          <w:szCs w:val="18"/>
        </w:rPr>
      </w:pPr>
      <w:r>
        <w:rPr>
          <w:rFonts w:ascii="Arial" w:hAnsi="Arial" w:cs="Arial"/>
          <w:sz w:val="18"/>
          <w:szCs w:val="18"/>
        </w:rPr>
        <w:t>5.5. При реализации турпродукта АГЕНТ обязан получить у туроператора и передать туристу и (или) иному заказчику сопроводительные документы, необходимые для оказания услуг, входящих в Туристский продукт.</w:t>
      </w:r>
    </w:p>
    <w:p w14:paraId="7BE3C71B" w14:textId="77777777" w:rsidR="00471F0A" w:rsidRDefault="00471F0A">
      <w:pPr>
        <w:jc w:val="both"/>
        <w:rPr>
          <w:rFonts w:ascii="Arial" w:hAnsi="Arial" w:cs="Arial"/>
          <w:sz w:val="18"/>
          <w:szCs w:val="18"/>
        </w:rPr>
      </w:pPr>
    </w:p>
    <w:p w14:paraId="6C5A5FA0" w14:textId="77777777" w:rsidR="00471F0A" w:rsidRDefault="00471F0A">
      <w:pPr>
        <w:jc w:val="both"/>
        <w:rPr>
          <w:rFonts w:ascii="Arial" w:hAnsi="Arial" w:cs="Arial"/>
          <w:sz w:val="18"/>
          <w:szCs w:val="18"/>
        </w:rPr>
      </w:pPr>
      <w:r>
        <w:rPr>
          <w:rFonts w:ascii="Arial" w:hAnsi="Arial" w:cs="Arial"/>
          <w:sz w:val="18"/>
          <w:szCs w:val="18"/>
        </w:rPr>
        <w:t>В комплект сопроводительных документов входят: ваучер(-ы) для проживания туристов в отелях, ваучеры для трансферов, экскурсионного и другого обслуживания, информационные памятки о стране, месте пребывания и условиях безопасности, а также авиабилет(-ы) или иной документ, подтверждающий перевозку (причем форма такого документа устанавливается перевозчиком в соответствии с законодательством), и страховой(-ые) полис(-ы).</w:t>
      </w:r>
    </w:p>
    <w:p w14:paraId="6213710A" w14:textId="77777777" w:rsidR="00471F0A" w:rsidRDefault="00471F0A">
      <w:pPr>
        <w:jc w:val="both"/>
        <w:rPr>
          <w:rFonts w:ascii="Arial" w:hAnsi="Arial" w:cs="Arial"/>
          <w:sz w:val="18"/>
          <w:szCs w:val="18"/>
        </w:rPr>
      </w:pPr>
    </w:p>
    <w:p w14:paraId="1EE46679" w14:textId="77777777" w:rsidR="00471F0A" w:rsidRDefault="00471F0A">
      <w:pPr>
        <w:jc w:val="both"/>
        <w:rPr>
          <w:rFonts w:ascii="Arial" w:hAnsi="Arial" w:cs="Arial"/>
          <w:sz w:val="18"/>
          <w:szCs w:val="18"/>
        </w:rPr>
      </w:pPr>
      <w:r>
        <w:rPr>
          <w:rFonts w:ascii="Arial" w:hAnsi="Arial" w:cs="Arial"/>
          <w:sz w:val="18"/>
          <w:szCs w:val="18"/>
        </w:rPr>
        <w:t>5.6. Получение АГЕНТОМ сопроводительных документов осуществляется в офисах ПРИНЦИПАЛА не позднее 12 часов до времени начала путешествия. ПРИНЦИПАЛ вправе осуществить выдачу указанных документов в пункте начала маршрута не позднее 2,5 часов до времени начала путешествия.</w:t>
      </w:r>
    </w:p>
    <w:p w14:paraId="3B3C01A1" w14:textId="77777777" w:rsidR="00471F0A" w:rsidRDefault="00471F0A">
      <w:pPr>
        <w:jc w:val="both"/>
        <w:rPr>
          <w:rFonts w:ascii="Arial" w:hAnsi="Arial" w:cs="Arial"/>
          <w:sz w:val="18"/>
          <w:szCs w:val="18"/>
        </w:rPr>
      </w:pPr>
    </w:p>
    <w:p w14:paraId="081756E2" w14:textId="77777777" w:rsidR="00471F0A" w:rsidRDefault="00471F0A">
      <w:pPr>
        <w:jc w:val="both"/>
        <w:rPr>
          <w:rFonts w:ascii="Arial" w:hAnsi="Arial" w:cs="Arial"/>
          <w:sz w:val="18"/>
          <w:szCs w:val="18"/>
        </w:rPr>
      </w:pPr>
      <w:r>
        <w:rPr>
          <w:rFonts w:ascii="Arial" w:hAnsi="Arial" w:cs="Arial"/>
          <w:sz w:val="18"/>
          <w:szCs w:val="18"/>
        </w:rPr>
        <w:t>АГЕНТ выдает сопроводительные документы туристам и (или) иному заказчику только после полной оплаты Туристского продукта не позднее окончания рабочего дня, предшествующего дню начала путешествия или в пункте начала маршрута (аэропорт, ж/д вокзал или другое).</w:t>
      </w:r>
    </w:p>
    <w:p w14:paraId="026CC3F8" w14:textId="77777777" w:rsidR="00471F0A" w:rsidRDefault="00471F0A">
      <w:pPr>
        <w:jc w:val="both"/>
        <w:rPr>
          <w:rFonts w:ascii="Arial" w:hAnsi="Arial" w:cs="Arial"/>
          <w:sz w:val="18"/>
          <w:szCs w:val="18"/>
        </w:rPr>
      </w:pPr>
    </w:p>
    <w:p w14:paraId="21A6A67C" w14:textId="77777777" w:rsidR="00471F0A" w:rsidRDefault="00471F0A">
      <w:pPr>
        <w:jc w:val="both"/>
        <w:rPr>
          <w:rFonts w:ascii="Arial" w:hAnsi="Arial" w:cs="Arial"/>
          <w:sz w:val="18"/>
          <w:szCs w:val="18"/>
        </w:rPr>
      </w:pPr>
      <w:r>
        <w:rPr>
          <w:rFonts w:ascii="Arial" w:hAnsi="Arial" w:cs="Arial"/>
          <w:sz w:val="18"/>
          <w:szCs w:val="18"/>
        </w:rPr>
        <w:t>5.7. ПРИНЦИПАЛ обязан предоставить АГЕНТУ информацию о Туристском продукте и документы, необходимые последнему для совершения сделок по реализации Туристских продуктов туристам и (или) иным заказчикам, а в случае задержки, изменения даты или отмены путешествия, изменения стоимости Туристского продукта, иных изменений условий путешествия, незамедлительно проинформировать АГЕНТА о вышеуказанных обстоятельствах.</w:t>
      </w:r>
    </w:p>
    <w:p w14:paraId="114DAF08" w14:textId="77777777" w:rsidR="00471F0A" w:rsidRDefault="00471F0A">
      <w:pPr>
        <w:pStyle w:val="a3"/>
        <w:rPr>
          <w:rFonts w:ascii="Arial" w:hAnsi="Arial" w:cs="Arial"/>
          <w:sz w:val="18"/>
          <w:szCs w:val="18"/>
        </w:rPr>
      </w:pPr>
    </w:p>
    <w:p w14:paraId="6C407110" w14:textId="77777777" w:rsidR="00471F0A" w:rsidRDefault="00471F0A">
      <w:pPr>
        <w:pStyle w:val="a3"/>
        <w:rPr>
          <w:rFonts w:ascii="Arial" w:hAnsi="Arial" w:cs="Arial"/>
          <w:sz w:val="18"/>
          <w:szCs w:val="18"/>
        </w:rPr>
      </w:pPr>
      <w:r>
        <w:rPr>
          <w:rFonts w:ascii="Arial" w:hAnsi="Arial" w:cs="Arial"/>
          <w:sz w:val="18"/>
          <w:szCs w:val="18"/>
        </w:rPr>
        <w:t>5.8. АГЕНТ обязан ознакомить туристов и (или) иных заказчиков с каталогами, предоставленными ПРИНЦИПАЛОМ, в которых представлены сведения об отелях (местах размещений), и иными документами, предложенными АГЕНТОМ, памяткой по стране пребывания, правилами перевозок, установленными соответствующим перевозчиком, правилами страхования, установленными соответствующей страховой компанией.</w:t>
      </w:r>
    </w:p>
    <w:p w14:paraId="7F3E64A0" w14:textId="77777777" w:rsidR="00471F0A" w:rsidRDefault="00471F0A">
      <w:pPr>
        <w:jc w:val="both"/>
        <w:rPr>
          <w:rFonts w:ascii="Arial" w:hAnsi="Arial" w:cs="Arial"/>
          <w:sz w:val="18"/>
          <w:szCs w:val="18"/>
        </w:rPr>
      </w:pPr>
    </w:p>
    <w:p w14:paraId="17A74B09" w14:textId="77777777" w:rsidR="00471F0A" w:rsidRDefault="00471F0A">
      <w:pPr>
        <w:jc w:val="both"/>
        <w:rPr>
          <w:rFonts w:ascii="Arial" w:hAnsi="Arial" w:cs="Arial"/>
          <w:sz w:val="18"/>
          <w:szCs w:val="18"/>
        </w:rPr>
      </w:pPr>
      <w:r>
        <w:rPr>
          <w:rFonts w:ascii="Arial" w:hAnsi="Arial" w:cs="Arial"/>
          <w:sz w:val="18"/>
          <w:szCs w:val="18"/>
        </w:rPr>
        <w:t>АГЕНТ обязан обеспечить передачу туристам информации об указанных правилах и сведениях, а также о иных существенных условиях Договора о реализации Туристского продукта.</w:t>
      </w:r>
    </w:p>
    <w:p w14:paraId="07F643F5" w14:textId="77777777" w:rsidR="00471F0A" w:rsidRDefault="00471F0A">
      <w:pPr>
        <w:jc w:val="both"/>
        <w:rPr>
          <w:rFonts w:ascii="Arial" w:hAnsi="Arial" w:cs="Arial"/>
          <w:sz w:val="18"/>
          <w:szCs w:val="18"/>
        </w:rPr>
      </w:pPr>
    </w:p>
    <w:p w14:paraId="0D99BD83" w14:textId="77777777" w:rsidR="00471F0A" w:rsidRDefault="00471F0A">
      <w:pPr>
        <w:jc w:val="both"/>
        <w:rPr>
          <w:rFonts w:ascii="Arial" w:hAnsi="Arial" w:cs="Arial"/>
          <w:sz w:val="18"/>
          <w:szCs w:val="18"/>
        </w:rPr>
      </w:pPr>
      <w:r>
        <w:rPr>
          <w:rFonts w:ascii="Arial" w:hAnsi="Arial" w:cs="Arial"/>
          <w:sz w:val="18"/>
          <w:szCs w:val="18"/>
        </w:rPr>
        <w:t>5.9. АГЕНТ обязан проверить действительность загранпаспортов туристов, своевременно предоставлять ПРИНЦИПАЛУ документы туристов, необходимые для оформления выездных/въездных виз, и иных необходимых документов.</w:t>
      </w:r>
    </w:p>
    <w:p w14:paraId="5E080435" w14:textId="77777777" w:rsidR="00471F0A" w:rsidRDefault="00471F0A">
      <w:pPr>
        <w:jc w:val="both"/>
        <w:rPr>
          <w:rFonts w:ascii="Arial" w:hAnsi="Arial" w:cs="Arial"/>
          <w:sz w:val="18"/>
          <w:szCs w:val="18"/>
        </w:rPr>
      </w:pPr>
    </w:p>
    <w:p w14:paraId="7496593D" w14:textId="77777777" w:rsidR="00471F0A" w:rsidRDefault="00471F0A">
      <w:pPr>
        <w:jc w:val="both"/>
        <w:rPr>
          <w:rFonts w:ascii="Arial" w:hAnsi="Arial" w:cs="Arial"/>
          <w:sz w:val="18"/>
          <w:szCs w:val="18"/>
        </w:rPr>
      </w:pPr>
      <w:r>
        <w:rPr>
          <w:rFonts w:ascii="Arial" w:hAnsi="Arial" w:cs="Arial"/>
          <w:sz w:val="18"/>
          <w:szCs w:val="18"/>
        </w:rPr>
        <w:t>5.10. АГЕНТ обязан обеспечить получение туристом и (или) иным заказчиком в установленное время и в установленном месте паспортов и других сопроводительных документов. При неполучении туристом и (или) иным заказчиком сопроводительных документов АГЕНТ незамедлительно сообщает об этом ПРИНЦИПАЛУ.</w:t>
      </w:r>
    </w:p>
    <w:p w14:paraId="46EA8041" w14:textId="77777777" w:rsidR="00471F0A" w:rsidRDefault="00471F0A">
      <w:pPr>
        <w:jc w:val="both"/>
        <w:rPr>
          <w:rFonts w:ascii="Arial" w:hAnsi="Arial" w:cs="Arial"/>
          <w:sz w:val="18"/>
          <w:szCs w:val="18"/>
        </w:rPr>
      </w:pPr>
    </w:p>
    <w:p w14:paraId="2D472AA3" w14:textId="77777777" w:rsidR="00471F0A" w:rsidRDefault="00471F0A">
      <w:pPr>
        <w:jc w:val="both"/>
        <w:rPr>
          <w:rFonts w:ascii="Arial" w:hAnsi="Arial" w:cs="Arial"/>
          <w:sz w:val="18"/>
          <w:szCs w:val="18"/>
        </w:rPr>
      </w:pPr>
      <w:r>
        <w:rPr>
          <w:rFonts w:ascii="Arial" w:hAnsi="Arial" w:cs="Arial"/>
          <w:sz w:val="18"/>
          <w:szCs w:val="18"/>
        </w:rPr>
        <w:t>5.11. АГЕНТ несет ответственность за надлежащее хранение и выдачу выписанных (оформленных) ПРИНЦИПАЛОМ документов, исключающее возможность их хищения и несанкционированного использования, и отвечает перед ПРИНЦИПАЛОМ за их утрату в пределах стоимости оформленного этими документами Туристского продукта.</w:t>
      </w:r>
    </w:p>
    <w:p w14:paraId="1E3B6DB5" w14:textId="77777777" w:rsidR="00471F0A" w:rsidRDefault="00471F0A">
      <w:pPr>
        <w:jc w:val="both"/>
        <w:rPr>
          <w:rFonts w:ascii="Arial" w:hAnsi="Arial" w:cs="Arial"/>
          <w:sz w:val="18"/>
          <w:szCs w:val="18"/>
        </w:rPr>
      </w:pPr>
    </w:p>
    <w:p w14:paraId="68EC7EF6" w14:textId="77777777" w:rsidR="00471F0A" w:rsidRDefault="00471F0A">
      <w:pPr>
        <w:jc w:val="both"/>
        <w:rPr>
          <w:rFonts w:ascii="Arial" w:hAnsi="Arial" w:cs="Arial"/>
          <w:sz w:val="18"/>
          <w:szCs w:val="18"/>
        </w:rPr>
      </w:pPr>
      <w:r>
        <w:rPr>
          <w:rFonts w:ascii="Arial" w:hAnsi="Arial" w:cs="Arial"/>
          <w:sz w:val="18"/>
          <w:szCs w:val="18"/>
        </w:rPr>
        <w:t>5.12. Ответственность ПРИНЦИПАЛА как туроператора за реализацию (оказание) туристу и/или иному заказчику Туристского продукта возникает с момента выдачи туристу и/или иному заказчику документов, подтверждающих переход права на получение (потребление) услуг, входящих в этот Туристский продукт.</w:t>
      </w:r>
    </w:p>
    <w:p w14:paraId="53CF84C6" w14:textId="77777777" w:rsidR="00471F0A" w:rsidRDefault="00471F0A">
      <w:pPr>
        <w:jc w:val="both"/>
        <w:rPr>
          <w:rFonts w:ascii="Arial" w:hAnsi="Arial" w:cs="Arial"/>
          <w:sz w:val="18"/>
          <w:szCs w:val="18"/>
        </w:rPr>
      </w:pPr>
    </w:p>
    <w:p w14:paraId="5B257EDD" w14:textId="77777777" w:rsidR="00471F0A" w:rsidRDefault="00471F0A">
      <w:pPr>
        <w:ind w:left="-14"/>
        <w:jc w:val="both"/>
        <w:rPr>
          <w:rFonts w:ascii="Arial" w:hAnsi="Arial" w:cs="Arial"/>
          <w:sz w:val="18"/>
          <w:szCs w:val="18"/>
        </w:rPr>
      </w:pPr>
      <w:r>
        <w:rPr>
          <w:rFonts w:ascii="Arial" w:hAnsi="Arial" w:cs="Arial"/>
          <w:sz w:val="18"/>
          <w:szCs w:val="18"/>
        </w:rPr>
        <w:t>5.13. АГЕНТ подтверждает, что турист (заказчик) проинформирован и согласен, чтобы в целях исполнения договора, заключенного между туристом (заказчиком) и АГЕНТОМ на основании договора с ПРИНЦИПАЛОМ, ПРИНЦИПАЛУ передаются персональные данные туриста (заказчика) с целью их обработки в интересах формирования туристского продукта, заказанного туристом, а также для достижения иных целей, определенных предметом договора, заключенного между туристом (заказчиком) и АГЕНТОМ. ПРИНЦИПАЛ в соответствии с настоящим согласием туриста (заказчика), имеет право в интересах туриста (заказчика) обрабатывать его персональные данные методом смешанной (в том числе автоматизированной) обработки, систематизировать, хранить, распространять и передавать с использованием сети общего доступа Интернет третьим лицам (авиаперевозчикам, страховым компаниям, иностранным туроператорам, отелям, транспортным компаниям и т.п.), в том числе с использованием трансграничной передачи данных на территории иностранных государств, не обеспечивающих надлежащей адекватной защиты прав субъектов персональных данных. До туриста (заказчика) доведена информация о правах, которые установлены для туриста (заказчика), как субъекта персональных данных, Федеральным Законом РФ № 152-ФЗ от 27.07.2006 года «О персональных данных» (с изменениями и дополнениями).</w:t>
      </w:r>
    </w:p>
    <w:p w14:paraId="4880C372" w14:textId="77777777" w:rsidR="00471F0A" w:rsidRDefault="00471F0A">
      <w:pPr>
        <w:ind w:left="-14"/>
        <w:jc w:val="both"/>
        <w:rPr>
          <w:rFonts w:ascii="Arial" w:hAnsi="Arial" w:cs="Arial"/>
          <w:sz w:val="18"/>
          <w:szCs w:val="18"/>
        </w:rPr>
      </w:pPr>
    </w:p>
    <w:p w14:paraId="0ED6BA1E" w14:textId="77777777" w:rsidR="00471F0A" w:rsidRDefault="00471F0A">
      <w:pPr>
        <w:ind w:left="-14"/>
        <w:jc w:val="both"/>
        <w:rPr>
          <w:rFonts w:ascii="Arial" w:hAnsi="Arial" w:cs="Arial"/>
          <w:b/>
          <w:sz w:val="18"/>
          <w:szCs w:val="18"/>
        </w:rPr>
      </w:pPr>
      <w:r>
        <w:rPr>
          <w:rFonts w:ascii="Arial" w:hAnsi="Arial" w:cs="Arial"/>
          <w:sz w:val="18"/>
          <w:szCs w:val="18"/>
        </w:rPr>
        <w:t>5.14. В случае несоблюдения условий п. 5.13. настоящего договора, АГЕНТ не имеет права реализовывать туристский продукт Оператора и передавать Оператору персональные данные туриста (заказчика).</w:t>
      </w:r>
    </w:p>
    <w:p w14:paraId="5EAED23C" w14:textId="77777777" w:rsidR="00471F0A" w:rsidRDefault="00471F0A">
      <w:pPr>
        <w:jc w:val="center"/>
        <w:rPr>
          <w:rFonts w:ascii="Arial" w:hAnsi="Arial" w:cs="Arial"/>
          <w:b/>
          <w:sz w:val="18"/>
          <w:szCs w:val="18"/>
        </w:rPr>
      </w:pPr>
    </w:p>
    <w:p w14:paraId="73C4309E" w14:textId="77777777" w:rsidR="00471F0A" w:rsidRDefault="00471F0A">
      <w:pPr>
        <w:jc w:val="center"/>
        <w:rPr>
          <w:rFonts w:ascii="Arial" w:hAnsi="Arial" w:cs="Arial"/>
          <w:sz w:val="18"/>
          <w:szCs w:val="18"/>
        </w:rPr>
      </w:pPr>
      <w:r>
        <w:rPr>
          <w:rFonts w:ascii="Arial" w:hAnsi="Arial" w:cs="Arial"/>
          <w:b/>
          <w:bCs/>
          <w:sz w:val="18"/>
          <w:szCs w:val="18"/>
        </w:rPr>
        <w:t>CТАТЬЯ 6. СТОИМОСТЬ ТУРИСТСКИХ ПРОДУКТОВ И ПОРЯДОК РАСЧЕТОВ</w:t>
      </w:r>
    </w:p>
    <w:p w14:paraId="488A2205" w14:textId="77777777" w:rsidR="00471F0A" w:rsidRDefault="00471F0A">
      <w:pPr>
        <w:jc w:val="both"/>
        <w:rPr>
          <w:rFonts w:ascii="Arial" w:hAnsi="Arial" w:cs="Arial"/>
          <w:sz w:val="18"/>
          <w:szCs w:val="18"/>
        </w:rPr>
      </w:pPr>
      <w:r>
        <w:rPr>
          <w:rFonts w:ascii="Arial" w:hAnsi="Arial" w:cs="Arial"/>
          <w:sz w:val="18"/>
          <w:szCs w:val="18"/>
        </w:rPr>
        <w:t>6.1. Стоимость Туристских продуктов, предоставляемых ПРИНЦИПАЛОМ по настоящему Договору, определяется на основании цен и тарифов, установленных в ценовых приложениях, спецификациях, соглашениях о ценах и тарифах и т.п., а также может устанавливаться ПРИНЦИПАЛОМ отдельно по согласованию с АГЕНТОМ.</w:t>
      </w:r>
    </w:p>
    <w:p w14:paraId="76480722" w14:textId="77777777" w:rsidR="00471F0A" w:rsidRDefault="00471F0A">
      <w:pPr>
        <w:jc w:val="both"/>
        <w:rPr>
          <w:rFonts w:ascii="Arial" w:hAnsi="Arial" w:cs="Arial"/>
          <w:sz w:val="18"/>
          <w:szCs w:val="18"/>
        </w:rPr>
      </w:pPr>
    </w:p>
    <w:p w14:paraId="4446A414" w14:textId="77777777" w:rsidR="00471F0A" w:rsidRDefault="00471F0A">
      <w:pPr>
        <w:jc w:val="both"/>
        <w:rPr>
          <w:rFonts w:ascii="Arial" w:hAnsi="Arial" w:cs="Arial"/>
          <w:sz w:val="18"/>
          <w:szCs w:val="18"/>
        </w:rPr>
      </w:pPr>
      <w:r>
        <w:rPr>
          <w:rFonts w:ascii="Arial" w:hAnsi="Arial" w:cs="Arial"/>
          <w:sz w:val="18"/>
          <w:szCs w:val="18"/>
        </w:rPr>
        <w:t>6.2. ПРИНЦИПАЛ с момента подтверждения заявки АГЕНТА выставляет счет на оплату стоимости подтвержденного Туристского продукта, включая агентское вознаграждение. ПРИНЦИПАЛ имеет право выставлять счета до момента фактической передачи Туристских продуктов туристам и/или иным заказчикам, в этом случае АГЕНТ обязан их оплатить в установленный срок.</w:t>
      </w:r>
    </w:p>
    <w:p w14:paraId="65116F80" w14:textId="77777777" w:rsidR="00471F0A" w:rsidRDefault="00471F0A">
      <w:pPr>
        <w:jc w:val="both"/>
        <w:rPr>
          <w:rFonts w:ascii="Arial" w:hAnsi="Arial" w:cs="Arial"/>
          <w:sz w:val="18"/>
          <w:szCs w:val="18"/>
        </w:rPr>
      </w:pPr>
    </w:p>
    <w:p w14:paraId="68EF7257" w14:textId="77777777" w:rsidR="00471F0A" w:rsidRDefault="00471F0A">
      <w:pPr>
        <w:jc w:val="both"/>
        <w:rPr>
          <w:rFonts w:ascii="Arial" w:hAnsi="Arial" w:cs="Arial"/>
          <w:sz w:val="18"/>
          <w:szCs w:val="18"/>
        </w:rPr>
      </w:pPr>
      <w:r>
        <w:rPr>
          <w:rFonts w:ascii="Arial" w:hAnsi="Arial" w:cs="Arial"/>
          <w:sz w:val="18"/>
          <w:szCs w:val="18"/>
        </w:rPr>
        <w:t>6.3. Оплата АГЕНТОМ стоимости заказанного и/или предоставленного Туристского продукта производится в рублях на основании указанного в п.6.2 настоящего Договора счета в течение 3 (трех) банковских дней с момента получения счета.</w:t>
      </w:r>
    </w:p>
    <w:p w14:paraId="45026293" w14:textId="77777777" w:rsidR="00471F0A" w:rsidRDefault="00471F0A">
      <w:pPr>
        <w:jc w:val="both"/>
        <w:rPr>
          <w:rFonts w:ascii="Arial" w:hAnsi="Arial" w:cs="Arial"/>
          <w:sz w:val="18"/>
          <w:szCs w:val="18"/>
        </w:rPr>
      </w:pPr>
    </w:p>
    <w:p w14:paraId="078C7B9F" w14:textId="77777777" w:rsidR="00471F0A" w:rsidRDefault="00471F0A">
      <w:pPr>
        <w:jc w:val="both"/>
        <w:rPr>
          <w:rFonts w:ascii="Arial" w:hAnsi="Arial" w:cs="Arial"/>
          <w:sz w:val="18"/>
          <w:szCs w:val="18"/>
        </w:rPr>
      </w:pPr>
      <w:r>
        <w:rPr>
          <w:rFonts w:ascii="Arial" w:hAnsi="Arial" w:cs="Arial"/>
          <w:sz w:val="18"/>
          <w:szCs w:val="18"/>
        </w:rPr>
        <w:t>6.4. Фактом оплаты признается зачисление денежных средств за предоставленные Туристские продукты на расчетный счет или в кассу ПРИНЦИПАЛА.</w:t>
      </w:r>
    </w:p>
    <w:p w14:paraId="336F2A8D" w14:textId="77777777" w:rsidR="00471F0A" w:rsidRDefault="00471F0A">
      <w:pPr>
        <w:jc w:val="both"/>
        <w:rPr>
          <w:rFonts w:ascii="Arial" w:hAnsi="Arial" w:cs="Arial"/>
          <w:sz w:val="18"/>
          <w:szCs w:val="18"/>
        </w:rPr>
      </w:pPr>
    </w:p>
    <w:p w14:paraId="4AC02802" w14:textId="77777777" w:rsidR="00471F0A" w:rsidRDefault="00471F0A">
      <w:pPr>
        <w:jc w:val="both"/>
        <w:rPr>
          <w:rFonts w:ascii="Arial" w:hAnsi="Arial" w:cs="Arial"/>
          <w:sz w:val="18"/>
          <w:szCs w:val="18"/>
        </w:rPr>
      </w:pPr>
      <w:r>
        <w:rPr>
          <w:rFonts w:ascii="Arial" w:hAnsi="Arial" w:cs="Arial"/>
          <w:sz w:val="18"/>
          <w:szCs w:val="18"/>
        </w:rPr>
        <w:t>6.5. В случае если денежные средства в соответствии с п. 6.4 настоящего Договора не поступят на расчетный счет ПРИНЦИПАЛА в установленный настоящим Договором срок, для АГЕНТА наступают последствия, определенные п. 10.4. настоящего Договора. В этом случае ПРИНЦИПАЛ имеет право отказать в предоставлении Туристского продукта, и ответственность перед туристами и/или иными заказчиками за то, что они не смогут воспользоваться туристскими услугами, несет АГЕНТ.</w:t>
      </w:r>
    </w:p>
    <w:p w14:paraId="48CBA4D3" w14:textId="77777777" w:rsidR="00471F0A" w:rsidRDefault="00471F0A">
      <w:pPr>
        <w:jc w:val="both"/>
        <w:rPr>
          <w:rFonts w:ascii="Arial" w:hAnsi="Arial" w:cs="Arial"/>
          <w:sz w:val="18"/>
          <w:szCs w:val="18"/>
        </w:rPr>
      </w:pPr>
    </w:p>
    <w:p w14:paraId="477F1329" w14:textId="77777777" w:rsidR="00471F0A" w:rsidRDefault="00471F0A">
      <w:pPr>
        <w:jc w:val="both"/>
        <w:rPr>
          <w:rFonts w:ascii="Arial" w:hAnsi="Arial" w:cs="Arial"/>
          <w:sz w:val="18"/>
          <w:szCs w:val="18"/>
        </w:rPr>
      </w:pPr>
      <w:r>
        <w:rPr>
          <w:rFonts w:ascii="Arial" w:hAnsi="Arial" w:cs="Arial"/>
          <w:sz w:val="18"/>
          <w:szCs w:val="18"/>
        </w:rPr>
        <w:t>6.6. Расчеты между ПРИНЦИПАЛОМ и АГЕНТОМ осуществляются на основании счетов, счетов-фактур, а также отчетов АГЕНТА и иных расчетных или расчетно-платежных документов в порядке, установленном настоящим Договором и Приложениями к нему.</w:t>
      </w:r>
    </w:p>
    <w:p w14:paraId="710EE3EF" w14:textId="77777777" w:rsidR="00471F0A" w:rsidRDefault="00471F0A">
      <w:pPr>
        <w:jc w:val="both"/>
        <w:rPr>
          <w:rFonts w:ascii="Arial" w:hAnsi="Arial" w:cs="Arial"/>
          <w:sz w:val="18"/>
          <w:szCs w:val="18"/>
        </w:rPr>
      </w:pPr>
    </w:p>
    <w:p w14:paraId="634B3212" w14:textId="77777777" w:rsidR="00471F0A" w:rsidRDefault="00471F0A">
      <w:pPr>
        <w:jc w:val="both"/>
        <w:rPr>
          <w:rFonts w:ascii="Arial" w:hAnsi="Arial" w:cs="Arial"/>
          <w:sz w:val="18"/>
          <w:szCs w:val="18"/>
        </w:rPr>
      </w:pPr>
      <w:r>
        <w:rPr>
          <w:rFonts w:ascii="Arial" w:hAnsi="Arial" w:cs="Arial"/>
          <w:sz w:val="18"/>
          <w:szCs w:val="18"/>
        </w:rPr>
        <w:t>6.7. В случаи просрочки платежей виновная СТОРОНА выплачивает другой СТОРОНЕ пени в размере 0,1 % суммы просроченного платежа за каждый день просрочки. Размер неустойки определяется СТОРОНОЙ-получателем в специально выставленном счёте. СТОРОНА-получатель имеет право не начислять пени и не выставлять соответствующий счет, если причины просрочки платежа, указанные виновной СТОРОНОЙ, будут обоснованными.</w:t>
      </w:r>
    </w:p>
    <w:p w14:paraId="56CCCC42" w14:textId="77777777" w:rsidR="00471F0A" w:rsidRDefault="00471F0A">
      <w:pPr>
        <w:jc w:val="both"/>
        <w:rPr>
          <w:rFonts w:ascii="Arial" w:hAnsi="Arial" w:cs="Arial"/>
          <w:sz w:val="18"/>
          <w:szCs w:val="18"/>
        </w:rPr>
      </w:pPr>
    </w:p>
    <w:p w14:paraId="09C4D327" w14:textId="77777777" w:rsidR="00471F0A" w:rsidRDefault="00471F0A">
      <w:pPr>
        <w:jc w:val="both"/>
        <w:rPr>
          <w:rFonts w:ascii="Arial" w:hAnsi="Arial" w:cs="Arial"/>
          <w:b/>
          <w:sz w:val="18"/>
          <w:szCs w:val="18"/>
        </w:rPr>
      </w:pPr>
      <w:r>
        <w:rPr>
          <w:rFonts w:ascii="Arial" w:hAnsi="Arial" w:cs="Arial"/>
          <w:sz w:val="18"/>
          <w:szCs w:val="18"/>
        </w:rPr>
        <w:t>6.8.При реализации тура менее чем за 5 (пять) дней до его начала оплата должна быть произведена в течение 24 часов с момента подачи заявки, в противном случае ПРИНЦИПАЛ оставляет за собой право на аннуляцию заявки АГЕНТА.</w:t>
      </w:r>
    </w:p>
    <w:p w14:paraId="5EE5241B" w14:textId="77777777" w:rsidR="00471F0A" w:rsidRDefault="00471F0A">
      <w:pPr>
        <w:jc w:val="center"/>
        <w:rPr>
          <w:rFonts w:ascii="Arial" w:hAnsi="Arial" w:cs="Arial"/>
          <w:sz w:val="18"/>
          <w:szCs w:val="18"/>
        </w:rPr>
      </w:pPr>
      <w:r>
        <w:rPr>
          <w:rFonts w:ascii="Arial" w:hAnsi="Arial" w:cs="Arial"/>
          <w:b/>
          <w:bCs/>
          <w:sz w:val="18"/>
          <w:szCs w:val="18"/>
        </w:rPr>
        <w:t>СТАТЬЯ 7. АГЕНТСКОЕ ВОЗНАГРАЖДЕНИЕ И ВОЗМЕЩЕНИЕ РАСХОДОВ</w:t>
      </w:r>
    </w:p>
    <w:p w14:paraId="17A70EB5" w14:textId="77777777" w:rsidR="00471F0A" w:rsidRDefault="00471F0A">
      <w:pPr>
        <w:jc w:val="both"/>
        <w:rPr>
          <w:rFonts w:ascii="Arial" w:hAnsi="Arial" w:cs="Arial"/>
          <w:sz w:val="18"/>
          <w:szCs w:val="18"/>
        </w:rPr>
      </w:pPr>
      <w:r>
        <w:rPr>
          <w:rFonts w:ascii="Arial" w:hAnsi="Arial" w:cs="Arial"/>
          <w:sz w:val="18"/>
          <w:szCs w:val="18"/>
        </w:rPr>
        <w:t>7.1. Расходы по исполнению агентского поручения включены в размер агентского вознаграждения, которое составляет 30 (тридцать) рублей за каждый реализованный Туристический продукт в страны дальнего зарубежья и Прибалтику. Размер агентского вознаграждения за реализацию Туристического продукта по  России и Украине определяется на основании выставленного счета.</w:t>
      </w:r>
    </w:p>
    <w:p w14:paraId="7EEBE2A2" w14:textId="77777777" w:rsidR="00471F0A" w:rsidRDefault="00471F0A">
      <w:pPr>
        <w:jc w:val="both"/>
        <w:rPr>
          <w:rFonts w:ascii="Arial" w:hAnsi="Arial" w:cs="Arial"/>
          <w:sz w:val="18"/>
          <w:szCs w:val="18"/>
        </w:rPr>
      </w:pPr>
    </w:p>
    <w:p w14:paraId="3A62597D" w14:textId="77777777" w:rsidR="00471F0A" w:rsidRDefault="00471F0A">
      <w:pPr>
        <w:jc w:val="both"/>
        <w:rPr>
          <w:rFonts w:ascii="Arial" w:hAnsi="Arial" w:cs="Arial"/>
          <w:sz w:val="18"/>
          <w:szCs w:val="18"/>
        </w:rPr>
      </w:pPr>
      <w:r>
        <w:rPr>
          <w:rFonts w:ascii="Arial" w:hAnsi="Arial" w:cs="Arial"/>
          <w:sz w:val="18"/>
          <w:szCs w:val="18"/>
        </w:rPr>
        <w:t>7.2.Агентское вознаграждение не предоставляется и не выплачивается с услуг, не входящих в Туристский продукт, таких как оформление документов для передачи в консульство, консульский сбор, праздничные ужины и другие дополнительные услуги.</w:t>
      </w:r>
    </w:p>
    <w:p w14:paraId="6A0FD4F8" w14:textId="77777777" w:rsidR="00471F0A" w:rsidRDefault="00471F0A">
      <w:pPr>
        <w:jc w:val="both"/>
        <w:rPr>
          <w:rFonts w:ascii="Arial" w:hAnsi="Arial" w:cs="Arial"/>
          <w:sz w:val="18"/>
          <w:szCs w:val="18"/>
        </w:rPr>
      </w:pPr>
    </w:p>
    <w:p w14:paraId="7C6A0FA6" w14:textId="77777777" w:rsidR="00471F0A" w:rsidRDefault="00471F0A">
      <w:pPr>
        <w:jc w:val="both"/>
        <w:rPr>
          <w:rFonts w:ascii="Arial" w:hAnsi="Arial" w:cs="Arial"/>
          <w:sz w:val="18"/>
          <w:szCs w:val="18"/>
        </w:rPr>
      </w:pPr>
      <w:r>
        <w:rPr>
          <w:rFonts w:ascii="Arial" w:hAnsi="Arial" w:cs="Arial"/>
          <w:sz w:val="18"/>
          <w:szCs w:val="18"/>
        </w:rPr>
        <w:t>7.3. В случае реализации индивидуального туристского продукта цена рассчитывается ПРИНЦИПАЛОМ дополнительно.</w:t>
      </w:r>
    </w:p>
    <w:p w14:paraId="0BE7402E" w14:textId="77777777" w:rsidR="00471F0A" w:rsidRDefault="00471F0A">
      <w:pPr>
        <w:jc w:val="both"/>
        <w:rPr>
          <w:rFonts w:ascii="Arial" w:hAnsi="Arial" w:cs="Arial"/>
          <w:sz w:val="18"/>
          <w:szCs w:val="18"/>
        </w:rPr>
      </w:pPr>
    </w:p>
    <w:p w14:paraId="4195D557" w14:textId="77777777" w:rsidR="00471F0A" w:rsidRDefault="00471F0A">
      <w:pPr>
        <w:jc w:val="both"/>
        <w:rPr>
          <w:rFonts w:ascii="Arial" w:hAnsi="Arial" w:cs="Arial"/>
          <w:sz w:val="18"/>
          <w:szCs w:val="18"/>
        </w:rPr>
      </w:pPr>
      <w:r>
        <w:rPr>
          <w:rFonts w:ascii="Arial" w:hAnsi="Arial" w:cs="Arial"/>
          <w:sz w:val="18"/>
          <w:szCs w:val="18"/>
        </w:rPr>
        <w:t>7.4. Агентское вознаграждение удерживается АГЕНТОМ самостоятельно при перечислении денежных средств, полученных от туристов или иных заказчиков.</w:t>
      </w:r>
    </w:p>
    <w:p w14:paraId="2C264006" w14:textId="77777777" w:rsidR="00471F0A" w:rsidRDefault="00471F0A">
      <w:pPr>
        <w:jc w:val="both"/>
        <w:rPr>
          <w:rFonts w:ascii="Arial" w:hAnsi="Arial" w:cs="Arial"/>
          <w:sz w:val="18"/>
          <w:szCs w:val="18"/>
        </w:rPr>
      </w:pPr>
    </w:p>
    <w:p w14:paraId="527302B7" w14:textId="77777777" w:rsidR="00471F0A" w:rsidRDefault="00471F0A">
      <w:pPr>
        <w:jc w:val="both"/>
        <w:rPr>
          <w:rFonts w:ascii="Arial" w:hAnsi="Arial" w:cs="Arial"/>
          <w:sz w:val="18"/>
          <w:szCs w:val="18"/>
        </w:rPr>
      </w:pPr>
      <w:r>
        <w:rPr>
          <w:rFonts w:ascii="Arial" w:hAnsi="Arial" w:cs="Arial"/>
          <w:sz w:val="18"/>
          <w:szCs w:val="18"/>
        </w:rPr>
        <w:t>7.5. В случае, если по каким-либо причинам АГЕНТ или ПРИНЦИПАЛ возвращают туристам и/или иным заказчикам денежные средства, полученные за Туристские продукты, реализованные в рамках настоящего Договора, агентское вознаграждение по таким суммам не начисляется (в этом случае АГЕНТ возмещает ПРИНЦИПАЛУ ранее выплаченное по таким суммам агентское вознаграждение).</w:t>
      </w:r>
    </w:p>
    <w:p w14:paraId="213C0CD6" w14:textId="77777777" w:rsidR="00471F0A" w:rsidRDefault="00471F0A">
      <w:pPr>
        <w:jc w:val="both"/>
        <w:rPr>
          <w:rFonts w:ascii="Arial" w:hAnsi="Arial" w:cs="Arial"/>
          <w:sz w:val="18"/>
          <w:szCs w:val="18"/>
        </w:rPr>
      </w:pPr>
    </w:p>
    <w:p w14:paraId="17C525DE" w14:textId="77777777" w:rsidR="00471F0A" w:rsidRDefault="00471F0A">
      <w:pPr>
        <w:jc w:val="both"/>
        <w:rPr>
          <w:rFonts w:ascii="Arial" w:hAnsi="Arial" w:cs="Arial"/>
          <w:sz w:val="18"/>
          <w:szCs w:val="18"/>
        </w:rPr>
      </w:pPr>
      <w:r>
        <w:rPr>
          <w:rFonts w:ascii="Arial" w:hAnsi="Arial" w:cs="Arial"/>
          <w:sz w:val="18"/>
          <w:szCs w:val="18"/>
        </w:rPr>
        <w:t>7.6. В случае, если у АГЕНТА возникают иные источники дохода при предоставлении КЛИЕНТУ информационных, консультативных, маркетинговых, сервисных и прочих услуг, либо при выполнении договора поручения КЛИЕНТА, то оплата за данные услуги взимается АГЕНТОМ с туриста и не является предметом расчетов между АГЕНТОМ и ПРИНЦИПАЛОМ.</w:t>
      </w:r>
    </w:p>
    <w:p w14:paraId="014A6B00" w14:textId="77777777" w:rsidR="00471F0A" w:rsidRDefault="00471F0A">
      <w:pPr>
        <w:jc w:val="both"/>
        <w:rPr>
          <w:rFonts w:ascii="Arial" w:hAnsi="Arial" w:cs="Arial"/>
          <w:sz w:val="18"/>
          <w:szCs w:val="18"/>
        </w:rPr>
      </w:pPr>
    </w:p>
    <w:p w14:paraId="1EF79F11" w14:textId="77777777" w:rsidR="00471F0A" w:rsidRDefault="00471F0A">
      <w:pPr>
        <w:jc w:val="both"/>
        <w:rPr>
          <w:rFonts w:ascii="Arial" w:hAnsi="Arial" w:cs="Arial"/>
          <w:b/>
          <w:sz w:val="18"/>
          <w:szCs w:val="18"/>
        </w:rPr>
      </w:pPr>
      <w:r>
        <w:rPr>
          <w:rFonts w:ascii="Arial" w:hAnsi="Arial" w:cs="Arial"/>
          <w:sz w:val="18"/>
          <w:szCs w:val="18"/>
        </w:rPr>
        <w:t>7.7. ПРИНЦИПАЛ не возмещает никакие расходы АГЕНТА, в том числе на поддержание своих офисов, на использование почтовой, телеграфной, телефонной или электронной связи в каких бы то ни было целях. Данные расходы АГЕНТ должен покрывать за счет вознаграждения по настоящему Договору, а при его недостаточности – за счет иных источников. За счет вознаграждения АГЕНТ также обязан покрыть свои расходы по продвижению Туристских продуктов ПРИНЦИПАЛА, если иное не установлено соглашением СТОРОН в отношении отдельных мер по продвижению Туристских продуктов</w:t>
      </w:r>
    </w:p>
    <w:p w14:paraId="1C9E0E45" w14:textId="77777777" w:rsidR="00471F0A" w:rsidRDefault="00471F0A">
      <w:pPr>
        <w:jc w:val="center"/>
        <w:rPr>
          <w:rFonts w:ascii="Arial" w:hAnsi="Arial" w:cs="Arial"/>
          <w:sz w:val="18"/>
          <w:szCs w:val="18"/>
        </w:rPr>
      </w:pPr>
      <w:r>
        <w:rPr>
          <w:rFonts w:ascii="Arial" w:hAnsi="Arial" w:cs="Arial"/>
          <w:b/>
          <w:bCs/>
          <w:sz w:val="18"/>
          <w:szCs w:val="18"/>
        </w:rPr>
        <w:t>СТАТЬЯ 8. ОТЧЕТНОСТЬ</w:t>
      </w:r>
    </w:p>
    <w:p w14:paraId="769629CB" w14:textId="77777777" w:rsidR="00471F0A" w:rsidRDefault="00471F0A">
      <w:pPr>
        <w:jc w:val="both"/>
        <w:rPr>
          <w:rFonts w:ascii="Arial" w:hAnsi="Arial" w:cs="Arial"/>
          <w:sz w:val="18"/>
          <w:szCs w:val="18"/>
        </w:rPr>
      </w:pPr>
      <w:r>
        <w:rPr>
          <w:rFonts w:ascii="Arial" w:hAnsi="Arial" w:cs="Arial"/>
          <w:sz w:val="18"/>
          <w:szCs w:val="18"/>
        </w:rPr>
        <w:t>8.1. АГЕНТ обязан ежемесячно, в срок не позднее пятого числа месяца, следующего за отчетным, представлять ПРИНЦИПАЛУ отчет(ы) об исполнении поручения по настоящему Договору за соответствующий период по форме, установленной ПРИНЦИПАЛОМ в Приложении к настоящему Договору. Одновременно с предоставлением отчета(ов) АГЕНТ предоставляет счета-фактуры на сумму агентского вознаграждения.</w:t>
      </w:r>
    </w:p>
    <w:p w14:paraId="79CE4631" w14:textId="77777777" w:rsidR="00471F0A" w:rsidRDefault="00471F0A">
      <w:pPr>
        <w:jc w:val="both"/>
        <w:rPr>
          <w:rFonts w:ascii="Arial" w:hAnsi="Arial" w:cs="Arial"/>
          <w:sz w:val="18"/>
          <w:szCs w:val="18"/>
        </w:rPr>
      </w:pPr>
    </w:p>
    <w:p w14:paraId="7967CE8B" w14:textId="77777777" w:rsidR="00471F0A" w:rsidRDefault="00471F0A">
      <w:pPr>
        <w:jc w:val="both"/>
        <w:rPr>
          <w:rFonts w:ascii="Arial" w:hAnsi="Arial" w:cs="Arial"/>
          <w:sz w:val="18"/>
          <w:szCs w:val="18"/>
        </w:rPr>
      </w:pPr>
      <w:r>
        <w:rPr>
          <w:rFonts w:ascii="Arial" w:hAnsi="Arial" w:cs="Arial"/>
          <w:sz w:val="18"/>
          <w:szCs w:val="18"/>
        </w:rPr>
        <w:t>Отчет АГЕНТА считается утвержденным ПРИНЦИПАЛОМ при отсутствии возражений со стороны последнего в течение десяти дней с момента получения отчета от АГЕНТА.</w:t>
      </w:r>
    </w:p>
    <w:p w14:paraId="1E6B975F" w14:textId="77777777" w:rsidR="00471F0A" w:rsidRDefault="00471F0A">
      <w:pPr>
        <w:jc w:val="both"/>
        <w:rPr>
          <w:rFonts w:ascii="Arial" w:hAnsi="Arial" w:cs="Arial"/>
          <w:sz w:val="18"/>
          <w:szCs w:val="18"/>
        </w:rPr>
      </w:pPr>
    </w:p>
    <w:p w14:paraId="209AC824" w14:textId="77777777" w:rsidR="00471F0A" w:rsidRDefault="00471F0A">
      <w:pPr>
        <w:jc w:val="both"/>
        <w:rPr>
          <w:rFonts w:ascii="Arial" w:hAnsi="Arial" w:cs="Arial"/>
          <w:sz w:val="18"/>
          <w:szCs w:val="18"/>
        </w:rPr>
      </w:pPr>
      <w:r>
        <w:rPr>
          <w:rFonts w:ascii="Arial" w:hAnsi="Arial" w:cs="Arial"/>
          <w:sz w:val="18"/>
          <w:szCs w:val="18"/>
        </w:rPr>
        <w:t>8.2. В случае не предоставления АГЕНТОМ отчета ПРИНЦИПАЛУ в срок, указанный в п. 8.1., туристический продукт будет считаться реализованными на условии договора купли-продажи, заключенным по поручению КЛИЕНТА.</w:t>
      </w:r>
    </w:p>
    <w:p w14:paraId="6CFCE27E" w14:textId="77777777" w:rsidR="00471F0A" w:rsidRDefault="00471F0A">
      <w:pPr>
        <w:jc w:val="both"/>
        <w:rPr>
          <w:rFonts w:ascii="Arial" w:hAnsi="Arial" w:cs="Arial"/>
          <w:sz w:val="18"/>
          <w:szCs w:val="18"/>
        </w:rPr>
      </w:pPr>
    </w:p>
    <w:p w14:paraId="3C89FEAC" w14:textId="77777777" w:rsidR="00471F0A" w:rsidRDefault="00471F0A">
      <w:pPr>
        <w:jc w:val="both"/>
        <w:rPr>
          <w:rFonts w:ascii="Arial" w:hAnsi="Arial" w:cs="Arial"/>
          <w:b/>
          <w:sz w:val="18"/>
          <w:szCs w:val="18"/>
        </w:rPr>
      </w:pPr>
      <w:r>
        <w:rPr>
          <w:rFonts w:ascii="Arial" w:hAnsi="Arial" w:cs="Arial"/>
          <w:sz w:val="18"/>
          <w:szCs w:val="18"/>
        </w:rPr>
        <w:t>8.3. Информационный и документарный обмен между СТОРОНАМИ, включая требуемую ПРИНЦИПАЛОМ отчетность, может выполняться сторонами посредством факсимильной, электронной или иной связи, позволяющей зафиксировать факт отправки и получения информации (документов) сторонами.</w:t>
      </w:r>
    </w:p>
    <w:p w14:paraId="14FBF2EA" w14:textId="77777777" w:rsidR="00471F0A" w:rsidRDefault="00471F0A">
      <w:pPr>
        <w:jc w:val="center"/>
        <w:rPr>
          <w:rFonts w:ascii="Arial" w:hAnsi="Arial" w:cs="Arial"/>
          <w:sz w:val="18"/>
          <w:szCs w:val="18"/>
        </w:rPr>
      </w:pPr>
      <w:r>
        <w:rPr>
          <w:rFonts w:ascii="Arial" w:hAnsi="Arial" w:cs="Arial"/>
          <w:b/>
          <w:bCs/>
          <w:sz w:val="18"/>
          <w:szCs w:val="18"/>
        </w:rPr>
        <w:t>СТАТЬЯ 9. РЕКЛАМАЦИИ</w:t>
      </w:r>
    </w:p>
    <w:p w14:paraId="20A2BA1A" w14:textId="77777777" w:rsidR="00471F0A" w:rsidRDefault="00471F0A">
      <w:pPr>
        <w:jc w:val="both"/>
        <w:rPr>
          <w:rFonts w:ascii="Arial" w:hAnsi="Arial" w:cs="Arial"/>
          <w:sz w:val="18"/>
          <w:szCs w:val="18"/>
        </w:rPr>
      </w:pPr>
      <w:r>
        <w:rPr>
          <w:rFonts w:ascii="Arial" w:hAnsi="Arial" w:cs="Arial"/>
          <w:sz w:val="18"/>
          <w:szCs w:val="18"/>
        </w:rPr>
        <w:t>9.1. При условии наличия у АГЕНТА письменного заявления туриста и/или иного заказчика с претензиями на качество Туристского продукта АГЕНТ имеет право подать рекламацию, которая принимается ПРИНЦИПАЛОМ в течение двадцати дней со дня окончания действия договора о реализации Туристского продукта, заключенного между АГЕНТОМ и туристом и/или иным заказчиком.</w:t>
      </w:r>
    </w:p>
    <w:p w14:paraId="1DCA28AD" w14:textId="77777777" w:rsidR="00471F0A" w:rsidRDefault="00471F0A">
      <w:pPr>
        <w:jc w:val="both"/>
        <w:rPr>
          <w:rFonts w:ascii="Arial" w:hAnsi="Arial" w:cs="Arial"/>
          <w:sz w:val="18"/>
          <w:szCs w:val="18"/>
        </w:rPr>
      </w:pPr>
    </w:p>
    <w:p w14:paraId="6F873549" w14:textId="77777777" w:rsidR="00471F0A" w:rsidRDefault="00471F0A">
      <w:pPr>
        <w:jc w:val="both"/>
        <w:rPr>
          <w:rFonts w:ascii="Arial" w:hAnsi="Arial" w:cs="Arial"/>
          <w:sz w:val="18"/>
          <w:szCs w:val="18"/>
        </w:rPr>
      </w:pPr>
      <w:r>
        <w:rPr>
          <w:rFonts w:ascii="Arial" w:hAnsi="Arial" w:cs="Arial"/>
          <w:sz w:val="18"/>
          <w:szCs w:val="18"/>
        </w:rPr>
        <w:t>9.2. Рекламация подается АГЕНТОМ в письменном виде с приложением заявления туриста и/или иного заказчика, договором, заключенным между АГЕНТОМ и туристом АГЕНТА, распиской туриста об отказе от страхования от невыезда и иных документов, имеющих отношение к делу. ПРИНЦИПАЛ рассматривает полученную рекламацию в течение 10 (десяти) дней с момента получения.</w:t>
      </w:r>
    </w:p>
    <w:p w14:paraId="31141374" w14:textId="77777777" w:rsidR="00471F0A" w:rsidRDefault="00471F0A">
      <w:pPr>
        <w:jc w:val="both"/>
        <w:rPr>
          <w:rFonts w:ascii="Arial" w:hAnsi="Arial" w:cs="Arial"/>
          <w:sz w:val="18"/>
          <w:szCs w:val="18"/>
        </w:rPr>
      </w:pPr>
    </w:p>
    <w:p w14:paraId="6A3B0C33" w14:textId="77777777" w:rsidR="00471F0A" w:rsidRDefault="00471F0A">
      <w:pPr>
        <w:jc w:val="both"/>
        <w:rPr>
          <w:rFonts w:ascii="Arial" w:hAnsi="Arial" w:cs="Arial"/>
          <w:b/>
          <w:sz w:val="18"/>
          <w:szCs w:val="18"/>
        </w:rPr>
      </w:pPr>
      <w:r>
        <w:rPr>
          <w:rFonts w:ascii="Arial" w:hAnsi="Arial" w:cs="Arial"/>
          <w:sz w:val="18"/>
          <w:szCs w:val="18"/>
        </w:rPr>
        <w:t>9.3. Рекламации, поданные АГЕНТОМ с нарушением условий, предусмотренных п.п. 9.1.-9.2. настоящего Договора, ПРИНЦИПАЛОМ к рассмотрению не принимаются.</w:t>
      </w:r>
    </w:p>
    <w:p w14:paraId="764FF02B" w14:textId="77777777" w:rsidR="00471F0A" w:rsidRDefault="00471F0A">
      <w:pPr>
        <w:jc w:val="center"/>
        <w:rPr>
          <w:rFonts w:ascii="Arial" w:hAnsi="Arial" w:cs="Arial"/>
          <w:sz w:val="18"/>
          <w:szCs w:val="18"/>
        </w:rPr>
      </w:pPr>
      <w:r>
        <w:rPr>
          <w:rFonts w:ascii="Arial" w:hAnsi="Arial" w:cs="Arial"/>
          <w:b/>
          <w:bCs/>
          <w:sz w:val="18"/>
          <w:szCs w:val="18"/>
        </w:rPr>
        <w:t>СТАТЬЯ 10. ОТВЕТСТВЕННОСТЬ СТОРОН</w:t>
      </w:r>
    </w:p>
    <w:p w14:paraId="73BD942F" w14:textId="77777777" w:rsidR="00471F0A" w:rsidRDefault="00471F0A">
      <w:pPr>
        <w:jc w:val="both"/>
        <w:rPr>
          <w:rFonts w:ascii="Arial" w:hAnsi="Arial" w:cs="Arial"/>
          <w:sz w:val="18"/>
          <w:szCs w:val="18"/>
        </w:rPr>
      </w:pPr>
      <w:r>
        <w:rPr>
          <w:rFonts w:ascii="Arial" w:hAnsi="Arial" w:cs="Arial"/>
          <w:sz w:val="18"/>
          <w:szCs w:val="18"/>
        </w:rPr>
        <w:t>10.1. За неисполнение и/или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AEAC4F0" w14:textId="77777777" w:rsidR="00471F0A" w:rsidRDefault="00471F0A">
      <w:pPr>
        <w:jc w:val="both"/>
        <w:rPr>
          <w:rFonts w:ascii="Arial" w:hAnsi="Arial" w:cs="Arial"/>
          <w:sz w:val="18"/>
          <w:szCs w:val="18"/>
        </w:rPr>
      </w:pPr>
    </w:p>
    <w:p w14:paraId="2B91FA63" w14:textId="77777777" w:rsidR="00471F0A" w:rsidRDefault="00471F0A">
      <w:pPr>
        <w:jc w:val="both"/>
        <w:rPr>
          <w:rFonts w:ascii="Arial" w:hAnsi="Arial" w:cs="Arial"/>
          <w:sz w:val="18"/>
          <w:szCs w:val="18"/>
        </w:rPr>
      </w:pPr>
      <w:r>
        <w:rPr>
          <w:rFonts w:ascii="Arial" w:hAnsi="Arial" w:cs="Arial"/>
          <w:sz w:val="18"/>
          <w:szCs w:val="18"/>
        </w:rPr>
        <w:t>10.2. За непредставление или представление недостоверной информации о Туристском продукте АГЕНТ несет ответственность перед туристом и (или) иным заказчиком, если не докажет, что такое неисполнение произошло по вине ПРИНЦИПАЛА. ПРИНЦИПАЛ несет ответственность перед туристом и (или) иным заказчиком за неисполнение или ненадлежащее оказание туристских услуг, входящих в реализованный Туристский продукт, только с момента передачи АГЕНТОМ туристам и (или) иным заказчикам всех документов, удостоверяющих права туристов на получение данных туристских услуг.</w:t>
      </w:r>
    </w:p>
    <w:p w14:paraId="1A3F8195" w14:textId="77777777" w:rsidR="00471F0A" w:rsidRDefault="00471F0A">
      <w:pPr>
        <w:pStyle w:val="a9"/>
        <w:ind w:right="-5"/>
        <w:jc w:val="both"/>
        <w:rPr>
          <w:rFonts w:ascii="Arial" w:hAnsi="Arial" w:cs="Arial"/>
          <w:sz w:val="18"/>
          <w:szCs w:val="18"/>
        </w:rPr>
      </w:pPr>
    </w:p>
    <w:p w14:paraId="115AEDE6" w14:textId="77777777" w:rsidR="00471F0A" w:rsidRDefault="00471F0A">
      <w:pPr>
        <w:pStyle w:val="a9"/>
        <w:ind w:right="-5"/>
        <w:jc w:val="both"/>
        <w:rPr>
          <w:rFonts w:ascii="Arial" w:hAnsi="Arial" w:cs="Arial"/>
          <w:sz w:val="18"/>
          <w:szCs w:val="18"/>
        </w:rPr>
      </w:pPr>
      <w:r>
        <w:rPr>
          <w:rFonts w:ascii="Arial" w:hAnsi="Arial" w:cs="Arial"/>
          <w:sz w:val="18"/>
          <w:szCs w:val="18"/>
        </w:rPr>
        <w:t>10.3. ПРИНЦИПАЛ в соответствии с федеральными законами РФ не несет ответственность перед туристами за ущерб, причиненный туристам вследствие:</w:t>
      </w:r>
    </w:p>
    <w:p w14:paraId="68654FF1" w14:textId="77777777" w:rsidR="00471F0A" w:rsidRDefault="00471F0A">
      <w:pPr>
        <w:pStyle w:val="a9"/>
        <w:jc w:val="both"/>
        <w:rPr>
          <w:rFonts w:ascii="Arial" w:hAnsi="Arial" w:cs="Arial"/>
          <w:sz w:val="18"/>
          <w:szCs w:val="18"/>
        </w:rPr>
      </w:pPr>
    </w:p>
    <w:p w14:paraId="11B8C405" w14:textId="77777777" w:rsidR="00471F0A" w:rsidRDefault="00471F0A">
      <w:pPr>
        <w:pStyle w:val="a9"/>
        <w:jc w:val="both"/>
        <w:rPr>
          <w:rFonts w:ascii="Arial" w:hAnsi="Arial" w:cs="Arial"/>
          <w:sz w:val="18"/>
          <w:szCs w:val="18"/>
        </w:rPr>
      </w:pPr>
      <w:r>
        <w:rPr>
          <w:rFonts w:ascii="Arial" w:hAnsi="Arial" w:cs="Arial"/>
          <w:sz w:val="18"/>
          <w:szCs w:val="18"/>
        </w:rPr>
        <w:t>10.3.1. Действия перевозчиков (изменение, отмена, перенос, задержка авиарейсов, поездов, потеря или повреждение багажа и т.п.).</w:t>
      </w:r>
    </w:p>
    <w:p w14:paraId="7844A3C4" w14:textId="77777777" w:rsidR="00471F0A" w:rsidRDefault="00471F0A">
      <w:pPr>
        <w:pStyle w:val="a9"/>
        <w:jc w:val="both"/>
        <w:rPr>
          <w:rFonts w:ascii="Arial" w:hAnsi="Arial" w:cs="Arial"/>
          <w:sz w:val="18"/>
          <w:szCs w:val="18"/>
        </w:rPr>
      </w:pPr>
    </w:p>
    <w:p w14:paraId="7C4B9FFE" w14:textId="77777777" w:rsidR="00471F0A" w:rsidRDefault="00471F0A">
      <w:pPr>
        <w:pStyle w:val="a9"/>
        <w:jc w:val="both"/>
        <w:rPr>
          <w:rFonts w:ascii="Arial" w:hAnsi="Arial" w:cs="Arial"/>
          <w:sz w:val="18"/>
          <w:szCs w:val="18"/>
        </w:rPr>
      </w:pPr>
      <w:r>
        <w:rPr>
          <w:rFonts w:ascii="Arial" w:hAnsi="Arial" w:cs="Arial"/>
          <w:sz w:val="18"/>
          <w:szCs w:val="18"/>
        </w:rPr>
        <w:t>10.3.2. Действия консульских служб, таможенных и иммиграционных властей (в том числе отказ в выдаче или несвоевременная выдача въездной или транзитной визы).</w:t>
      </w:r>
    </w:p>
    <w:p w14:paraId="7C45D4F9" w14:textId="77777777" w:rsidR="00471F0A" w:rsidRDefault="00471F0A">
      <w:pPr>
        <w:pStyle w:val="a9"/>
        <w:jc w:val="both"/>
        <w:rPr>
          <w:rFonts w:ascii="Arial" w:hAnsi="Arial" w:cs="Arial"/>
          <w:sz w:val="18"/>
          <w:szCs w:val="18"/>
        </w:rPr>
      </w:pPr>
    </w:p>
    <w:p w14:paraId="1E083E7C" w14:textId="77777777" w:rsidR="00471F0A" w:rsidRDefault="00471F0A">
      <w:pPr>
        <w:pStyle w:val="a9"/>
        <w:jc w:val="both"/>
        <w:rPr>
          <w:rFonts w:ascii="Arial" w:hAnsi="Arial" w:cs="Arial"/>
          <w:sz w:val="18"/>
          <w:szCs w:val="18"/>
        </w:rPr>
      </w:pPr>
      <w:r>
        <w:rPr>
          <w:rFonts w:ascii="Arial" w:hAnsi="Arial" w:cs="Arial"/>
          <w:sz w:val="18"/>
          <w:szCs w:val="18"/>
        </w:rPr>
        <w:t>10.3.3.Нарушения туристом АГЕНТА таможенных и пограничных формальностей, правил проезда и провоза багажа, а также особенностей поведения в стране временного пребывания и т.п.</w:t>
      </w:r>
    </w:p>
    <w:p w14:paraId="3D51CF6C" w14:textId="77777777" w:rsidR="00471F0A" w:rsidRDefault="00471F0A">
      <w:pPr>
        <w:pStyle w:val="a9"/>
        <w:jc w:val="both"/>
        <w:rPr>
          <w:rFonts w:ascii="Arial" w:hAnsi="Arial" w:cs="Arial"/>
          <w:sz w:val="18"/>
          <w:szCs w:val="18"/>
        </w:rPr>
      </w:pPr>
    </w:p>
    <w:p w14:paraId="068F3ACE" w14:textId="77777777" w:rsidR="00471F0A" w:rsidRDefault="00471F0A">
      <w:pPr>
        <w:pStyle w:val="a9"/>
        <w:jc w:val="both"/>
        <w:rPr>
          <w:rFonts w:ascii="Arial" w:hAnsi="Arial" w:cs="Arial"/>
          <w:sz w:val="18"/>
          <w:szCs w:val="18"/>
        </w:rPr>
      </w:pPr>
      <w:r>
        <w:rPr>
          <w:rFonts w:ascii="Arial" w:hAnsi="Arial" w:cs="Arial"/>
          <w:sz w:val="18"/>
          <w:szCs w:val="18"/>
        </w:rPr>
        <w:t>10.3.4.Отказа туриста от части или всех услуг входящих в состав Туристского продукта, или расходов туриста на дополнительные услуги, не предусмотренные Бланком-Заказом, а также самовольного изменения туристом оплаченного маршрута или несоблюдения правил группового прохождения маршрута.</w:t>
      </w:r>
    </w:p>
    <w:p w14:paraId="3FCF98C6" w14:textId="77777777" w:rsidR="00471F0A" w:rsidRDefault="00471F0A">
      <w:pPr>
        <w:ind w:right="-5"/>
        <w:jc w:val="both"/>
        <w:rPr>
          <w:rFonts w:ascii="Arial" w:hAnsi="Arial" w:cs="Arial"/>
          <w:sz w:val="18"/>
          <w:szCs w:val="18"/>
        </w:rPr>
      </w:pPr>
    </w:p>
    <w:p w14:paraId="1A24B6A7" w14:textId="77777777" w:rsidR="00471F0A" w:rsidRDefault="00471F0A">
      <w:pPr>
        <w:ind w:right="-5"/>
        <w:jc w:val="both"/>
        <w:rPr>
          <w:rFonts w:ascii="Arial" w:hAnsi="Arial" w:cs="Arial"/>
          <w:sz w:val="18"/>
          <w:szCs w:val="18"/>
        </w:rPr>
      </w:pPr>
      <w:r>
        <w:rPr>
          <w:rFonts w:ascii="Arial" w:hAnsi="Arial" w:cs="Arial"/>
          <w:sz w:val="18"/>
          <w:szCs w:val="18"/>
        </w:rPr>
        <w:t>10.4. АГЕНТ несет ответственность перед ПРИНЦИПАЛОМ в соответствии с действующим законодательством РФ: за неисполнение или ненадлежащее исполнение обязательств по настоящему Договору, за своевременность заключения Договора с туристом и соответствие такого договора требованиям законодательства РФ, в том числе ФЗ «Об основах туристской деятельности в РФ» и Закону РФ «О защите прав потребителей».</w:t>
      </w:r>
    </w:p>
    <w:p w14:paraId="0D7FEC87" w14:textId="77777777" w:rsidR="00471F0A" w:rsidRDefault="00471F0A">
      <w:pPr>
        <w:ind w:right="-5"/>
        <w:jc w:val="both"/>
        <w:rPr>
          <w:rFonts w:ascii="Arial" w:hAnsi="Arial" w:cs="Arial"/>
          <w:sz w:val="18"/>
          <w:szCs w:val="18"/>
        </w:rPr>
      </w:pPr>
    </w:p>
    <w:p w14:paraId="7FA1B1EF" w14:textId="77777777" w:rsidR="00471F0A" w:rsidRDefault="00471F0A">
      <w:pPr>
        <w:ind w:right="-5"/>
        <w:jc w:val="both"/>
        <w:rPr>
          <w:rFonts w:ascii="Arial" w:hAnsi="Arial" w:cs="Arial"/>
          <w:sz w:val="18"/>
          <w:szCs w:val="18"/>
        </w:rPr>
      </w:pPr>
      <w:r>
        <w:rPr>
          <w:rFonts w:ascii="Arial" w:hAnsi="Arial" w:cs="Arial"/>
          <w:sz w:val="18"/>
          <w:szCs w:val="18"/>
        </w:rPr>
        <w:t>10.5. АГЕНТ несет ответственность перед ПРИНЦИПАЛОМ за несвоевременно предоставленную информацию о произошедших изменениях в данных АГЕНТА: названия, банковских реквизитов, адресов, телефонных данных и др..</w:t>
      </w:r>
    </w:p>
    <w:p w14:paraId="7934152F" w14:textId="77777777" w:rsidR="00471F0A" w:rsidRDefault="00471F0A">
      <w:pPr>
        <w:jc w:val="both"/>
        <w:rPr>
          <w:rFonts w:ascii="Arial" w:hAnsi="Arial" w:cs="Arial"/>
          <w:sz w:val="18"/>
          <w:szCs w:val="18"/>
        </w:rPr>
      </w:pPr>
    </w:p>
    <w:p w14:paraId="5E1D938C" w14:textId="77777777" w:rsidR="00471F0A" w:rsidRDefault="00471F0A">
      <w:pPr>
        <w:jc w:val="both"/>
        <w:rPr>
          <w:rFonts w:ascii="Arial" w:hAnsi="Arial" w:cs="Arial"/>
          <w:sz w:val="18"/>
          <w:szCs w:val="18"/>
        </w:rPr>
      </w:pPr>
      <w:r>
        <w:rPr>
          <w:rFonts w:ascii="Arial" w:hAnsi="Arial" w:cs="Arial"/>
          <w:sz w:val="18"/>
          <w:szCs w:val="18"/>
        </w:rPr>
        <w:t>10.6. Если АГЕНТ отказывается от Туристского продукта по акцептованной заявке, либо аннулирует заявку, то к нему применяются санкции, установленные Приложениями №1 (сезон весна-лето и сезон осень-зима) к настоящему Договору.</w:t>
      </w:r>
    </w:p>
    <w:p w14:paraId="2FB25C38" w14:textId="77777777" w:rsidR="00471F0A" w:rsidRDefault="00471F0A">
      <w:pPr>
        <w:jc w:val="both"/>
        <w:rPr>
          <w:rFonts w:ascii="Arial" w:hAnsi="Arial" w:cs="Arial"/>
          <w:sz w:val="18"/>
          <w:szCs w:val="18"/>
        </w:rPr>
      </w:pPr>
      <w:r>
        <w:rPr>
          <w:rFonts w:ascii="Arial" w:hAnsi="Arial" w:cs="Arial"/>
          <w:sz w:val="18"/>
          <w:szCs w:val="18"/>
        </w:rPr>
        <w:t>Если иное предусмотрено специальными тарифами авиабилетов или приложениями к настоящему Договору, то АГЕНТ обязан возместить и убытки, превышающие санкции, указанные выше. При этом следует иметь в виду, что тариф авиабилетов на чартерные авиарейсы является невозвратным.</w:t>
      </w:r>
    </w:p>
    <w:p w14:paraId="68889B92" w14:textId="77777777" w:rsidR="00471F0A" w:rsidRDefault="00471F0A">
      <w:pPr>
        <w:jc w:val="both"/>
        <w:rPr>
          <w:rFonts w:ascii="Arial" w:hAnsi="Arial" w:cs="Arial"/>
          <w:sz w:val="18"/>
          <w:szCs w:val="18"/>
        </w:rPr>
      </w:pPr>
    </w:p>
    <w:p w14:paraId="5BC517F7" w14:textId="77777777" w:rsidR="00471F0A" w:rsidRDefault="00471F0A">
      <w:pPr>
        <w:jc w:val="both"/>
        <w:rPr>
          <w:rFonts w:ascii="Arial" w:hAnsi="Arial" w:cs="Arial"/>
          <w:b/>
          <w:sz w:val="18"/>
          <w:szCs w:val="18"/>
        </w:rPr>
      </w:pPr>
      <w:r>
        <w:rPr>
          <w:rFonts w:ascii="Arial" w:hAnsi="Arial" w:cs="Arial"/>
          <w:sz w:val="18"/>
          <w:szCs w:val="18"/>
        </w:rPr>
        <w:t>10.7.За изменение фамилий туристов, перевыписку авиабилетов на чартерные и блок-чартерные перевозки,  исправление неточностей в записях по вине АГЕНТА, последний выплачивает ПРИНЦИПАЛУ штраф в размере установленных условии авиакомпании за каждое изменение.</w:t>
      </w:r>
    </w:p>
    <w:p w14:paraId="33353619" w14:textId="77777777" w:rsidR="00471F0A" w:rsidRDefault="00471F0A">
      <w:pPr>
        <w:jc w:val="center"/>
        <w:rPr>
          <w:rFonts w:ascii="Arial" w:hAnsi="Arial" w:cs="Arial"/>
          <w:sz w:val="18"/>
          <w:szCs w:val="18"/>
        </w:rPr>
      </w:pPr>
      <w:r>
        <w:rPr>
          <w:rFonts w:ascii="Arial" w:hAnsi="Arial" w:cs="Arial"/>
          <w:b/>
          <w:bCs/>
          <w:sz w:val="18"/>
          <w:szCs w:val="18"/>
        </w:rPr>
        <w:t>СТАТЬЯ 11. РАЗРЕШЕНИЕ СПОРОВ</w:t>
      </w:r>
    </w:p>
    <w:p w14:paraId="1B692EFB" w14:textId="77777777" w:rsidR="00471F0A" w:rsidRDefault="00471F0A">
      <w:pPr>
        <w:jc w:val="both"/>
        <w:rPr>
          <w:rFonts w:ascii="Arial" w:hAnsi="Arial" w:cs="Arial"/>
          <w:sz w:val="18"/>
          <w:szCs w:val="18"/>
        </w:rPr>
      </w:pPr>
      <w:r>
        <w:rPr>
          <w:rFonts w:ascii="Arial" w:hAnsi="Arial" w:cs="Arial"/>
          <w:sz w:val="18"/>
          <w:szCs w:val="18"/>
        </w:rPr>
        <w:t>11.1. Все споры или разногласия, возникающие между СТОРОНАМИ по настоящему Договору или в связи с ним, разрешаются путем переговоров.</w:t>
      </w:r>
    </w:p>
    <w:p w14:paraId="2D3C1B1E" w14:textId="77777777" w:rsidR="00471F0A" w:rsidRDefault="00471F0A">
      <w:pPr>
        <w:jc w:val="both"/>
        <w:rPr>
          <w:rFonts w:ascii="Arial" w:hAnsi="Arial" w:cs="Arial"/>
          <w:sz w:val="18"/>
          <w:szCs w:val="18"/>
        </w:rPr>
      </w:pPr>
    </w:p>
    <w:p w14:paraId="75E90FC2" w14:textId="77777777" w:rsidR="00471F0A" w:rsidRDefault="00471F0A">
      <w:pPr>
        <w:jc w:val="both"/>
        <w:rPr>
          <w:rFonts w:ascii="Arial" w:hAnsi="Arial" w:cs="Arial"/>
          <w:sz w:val="18"/>
          <w:szCs w:val="18"/>
        </w:rPr>
      </w:pPr>
      <w:r>
        <w:rPr>
          <w:rFonts w:ascii="Arial" w:hAnsi="Arial" w:cs="Arial"/>
          <w:sz w:val="18"/>
          <w:szCs w:val="18"/>
        </w:rPr>
        <w:t>11.2. Настоящим Договором предусматривается претензионный порядок разрешения споров.</w:t>
      </w:r>
    </w:p>
    <w:p w14:paraId="090E78B8" w14:textId="77777777" w:rsidR="00471F0A" w:rsidRDefault="00471F0A">
      <w:pPr>
        <w:jc w:val="both"/>
        <w:rPr>
          <w:rFonts w:ascii="Arial" w:hAnsi="Arial" w:cs="Arial"/>
          <w:sz w:val="18"/>
          <w:szCs w:val="18"/>
        </w:rPr>
      </w:pPr>
    </w:p>
    <w:p w14:paraId="0B39EC69" w14:textId="77777777" w:rsidR="00471F0A" w:rsidRDefault="00471F0A">
      <w:pPr>
        <w:jc w:val="both"/>
        <w:rPr>
          <w:rFonts w:ascii="Arial" w:hAnsi="Arial" w:cs="Arial"/>
          <w:b/>
          <w:sz w:val="18"/>
          <w:szCs w:val="18"/>
        </w:rPr>
      </w:pPr>
      <w:r>
        <w:rPr>
          <w:rFonts w:ascii="Arial" w:hAnsi="Arial" w:cs="Arial"/>
          <w:sz w:val="18"/>
          <w:szCs w:val="18"/>
        </w:rPr>
        <w:t>11.3. В случае если споры и разногласия не будут урегулированы в установленном настоящим Договором порядке, они подлежат разрешению в судебном порядке в Арбитражном суде г.Ростова-на-Дону.</w:t>
      </w:r>
    </w:p>
    <w:p w14:paraId="482F2926" w14:textId="77777777" w:rsidR="00471F0A" w:rsidRDefault="00471F0A">
      <w:pPr>
        <w:jc w:val="center"/>
        <w:rPr>
          <w:rFonts w:ascii="Arial" w:hAnsi="Arial" w:cs="Arial"/>
          <w:sz w:val="18"/>
          <w:szCs w:val="18"/>
        </w:rPr>
      </w:pPr>
      <w:r>
        <w:rPr>
          <w:rFonts w:ascii="Arial" w:hAnsi="Arial" w:cs="Arial"/>
          <w:b/>
          <w:bCs/>
          <w:sz w:val="18"/>
          <w:szCs w:val="18"/>
        </w:rPr>
        <w:t>СТАТЬЯ 12. ФОРС-МАЖОР</w:t>
      </w:r>
    </w:p>
    <w:p w14:paraId="544A68B3" w14:textId="77777777" w:rsidR="00471F0A" w:rsidRDefault="00471F0A">
      <w:pPr>
        <w:jc w:val="both"/>
        <w:rPr>
          <w:rFonts w:ascii="Arial" w:hAnsi="Arial" w:cs="Arial"/>
          <w:sz w:val="18"/>
          <w:szCs w:val="18"/>
        </w:rPr>
      </w:pPr>
      <w:r>
        <w:rPr>
          <w:rFonts w:ascii="Arial" w:hAnsi="Arial" w:cs="Arial"/>
          <w:sz w:val="18"/>
          <w:szCs w:val="18"/>
        </w:rPr>
        <w:t>12.1. В случае возникновения в течение срока действия настоящего Договора факторов непреодолимой силы (форс-мажор), влияющих на выполнение настоящего Договора (стихийные бедствия, изменение экономической ситуации в стране, военные действия, террористические акты, забастовки, метеоусловия и другие обстоятельства вне разумного контроля СТОРОН), СТОРОНЫ незамедлительно уведомляют друг друга о наступлении таких факторов и условия настоящего Договора подлежат пересмотру в течение 14 (четырнадцати) дней с момента, когда СТОРОНАМ стало известно о возникновении указанных факторов.</w:t>
      </w:r>
    </w:p>
    <w:p w14:paraId="459F8952" w14:textId="77777777" w:rsidR="00471F0A" w:rsidRDefault="00471F0A">
      <w:pPr>
        <w:jc w:val="both"/>
        <w:rPr>
          <w:rFonts w:ascii="Arial" w:hAnsi="Arial" w:cs="Arial"/>
          <w:sz w:val="18"/>
          <w:szCs w:val="18"/>
        </w:rPr>
      </w:pPr>
    </w:p>
    <w:p w14:paraId="1463F704" w14:textId="77777777" w:rsidR="00471F0A" w:rsidRDefault="00471F0A">
      <w:pPr>
        <w:jc w:val="both"/>
        <w:rPr>
          <w:rFonts w:ascii="Arial" w:hAnsi="Arial" w:cs="Arial"/>
          <w:sz w:val="18"/>
          <w:szCs w:val="18"/>
        </w:rPr>
      </w:pPr>
      <w:r>
        <w:rPr>
          <w:rFonts w:ascii="Arial" w:hAnsi="Arial" w:cs="Arial"/>
          <w:sz w:val="18"/>
          <w:szCs w:val="18"/>
        </w:rPr>
        <w:t>ПРИНЦИПАЛ не несет ответственности при приостановлении полномочными органами других стран действия необходимых для обслуживания туристов актов или признании их утратившими силу. Все такие решения полномочных органов этих стран являются для ПРИНЦИПАЛА форс-мажорными обстоятельствами, кроме случаев, когда они вызваны действиями или бездействием ПРИНЦИПАЛА.</w:t>
      </w:r>
    </w:p>
    <w:p w14:paraId="5A082154" w14:textId="77777777" w:rsidR="00471F0A" w:rsidRDefault="00471F0A">
      <w:pPr>
        <w:jc w:val="both"/>
        <w:rPr>
          <w:rFonts w:ascii="Arial" w:hAnsi="Arial" w:cs="Arial"/>
          <w:sz w:val="18"/>
          <w:szCs w:val="18"/>
        </w:rPr>
      </w:pPr>
    </w:p>
    <w:p w14:paraId="04F37B4C" w14:textId="77777777" w:rsidR="00471F0A" w:rsidRDefault="00471F0A">
      <w:pPr>
        <w:jc w:val="both"/>
        <w:rPr>
          <w:rFonts w:ascii="Arial" w:hAnsi="Arial" w:cs="Arial"/>
          <w:b/>
          <w:sz w:val="18"/>
          <w:szCs w:val="18"/>
        </w:rPr>
      </w:pPr>
      <w:r>
        <w:rPr>
          <w:rFonts w:ascii="Arial" w:hAnsi="Arial" w:cs="Arial"/>
          <w:sz w:val="18"/>
          <w:szCs w:val="18"/>
        </w:rPr>
        <w:t>12.2. СТОРОНА освобождается от ответственности за частичное или полное невыполнение обязательств по настоящему Договору, если это явилось следствием обстоятельств непреодолимой силы, которые СТОРОНА не могла ни предвидеть, ни предотвратить разумными мерами.</w:t>
      </w:r>
    </w:p>
    <w:p w14:paraId="0BCDB5AE" w14:textId="77777777" w:rsidR="00471F0A" w:rsidRDefault="00471F0A">
      <w:pPr>
        <w:jc w:val="center"/>
        <w:rPr>
          <w:rFonts w:ascii="Arial" w:hAnsi="Arial" w:cs="Arial"/>
          <w:sz w:val="18"/>
          <w:szCs w:val="18"/>
        </w:rPr>
      </w:pPr>
      <w:r>
        <w:rPr>
          <w:rFonts w:ascii="Arial" w:hAnsi="Arial" w:cs="Arial"/>
          <w:b/>
          <w:bCs/>
          <w:sz w:val="18"/>
          <w:szCs w:val="18"/>
        </w:rPr>
        <w:t>СТАТЬЯ 13. СРОК ДЕЙСТВИЯ И ПРЕКРАЩЕНИЕ ДОГОВОРА</w:t>
      </w:r>
    </w:p>
    <w:p w14:paraId="6DBF87FC" w14:textId="77777777" w:rsidR="00471F0A" w:rsidRDefault="00471F0A">
      <w:pPr>
        <w:jc w:val="both"/>
        <w:rPr>
          <w:rFonts w:ascii="Arial" w:hAnsi="Arial" w:cs="Arial"/>
          <w:sz w:val="18"/>
          <w:szCs w:val="18"/>
        </w:rPr>
      </w:pPr>
      <w:r>
        <w:rPr>
          <w:rFonts w:ascii="Arial" w:hAnsi="Arial" w:cs="Arial"/>
          <w:sz w:val="18"/>
          <w:szCs w:val="18"/>
        </w:rPr>
        <w:t>13.1. Настоящий Договор вступает в силу с момента подписания его СТОРОНАМИ и действует до “31” мая 2013 года. Договор считается пролонгированным на следующий год, если ни одна из СТОРОН за один календарный месяц до окончания его действия письменно не заявит об обратном.</w:t>
      </w:r>
    </w:p>
    <w:p w14:paraId="67D0BC17" w14:textId="77777777" w:rsidR="00471F0A" w:rsidRDefault="00471F0A">
      <w:pPr>
        <w:jc w:val="both"/>
        <w:rPr>
          <w:rFonts w:ascii="Arial" w:hAnsi="Arial" w:cs="Arial"/>
          <w:sz w:val="18"/>
          <w:szCs w:val="18"/>
        </w:rPr>
      </w:pPr>
    </w:p>
    <w:p w14:paraId="4DCCADC6" w14:textId="77777777" w:rsidR="00471F0A" w:rsidRDefault="00471F0A">
      <w:pPr>
        <w:jc w:val="both"/>
        <w:rPr>
          <w:rFonts w:ascii="Arial" w:hAnsi="Arial" w:cs="Arial"/>
          <w:sz w:val="18"/>
          <w:szCs w:val="18"/>
        </w:rPr>
      </w:pPr>
      <w:r>
        <w:rPr>
          <w:rFonts w:ascii="Arial" w:hAnsi="Arial" w:cs="Arial"/>
          <w:sz w:val="18"/>
          <w:szCs w:val="18"/>
        </w:rPr>
        <w:t xml:space="preserve">13.2. Стороны признают факсимильную связь в качестве официального способа передачи информации как при заключении договора, так и в рамках настоящего договора при условии, что обмен документами посредством факсимильной связи осуществляется Принципалом с факсимильного аппарата т./факс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Агентом с факсимильного аппарата т./факс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w:t>
      </w:r>
    </w:p>
    <w:p w14:paraId="40336297" w14:textId="77777777" w:rsidR="00471F0A" w:rsidRDefault="00471F0A">
      <w:pPr>
        <w:jc w:val="both"/>
        <w:rPr>
          <w:rFonts w:ascii="Arial" w:hAnsi="Arial" w:cs="Arial"/>
          <w:sz w:val="18"/>
          <w:szCs w:val="18"/>
        </w:rPr>
      </w:pPr>
    </w:p>
    <w:p w14:paraId="0E5A16A5" w14:textId="77777777" w:rsidR="00471F0A" w:rsidRDefault="00471F0A">
      <w:pPr>
        <w:jc w:val="both"/>
        <w:rPr>
          <w:rFonts w:ascii="Arial" w:hAnsi="Arial" w:cs="Arial"/>
          <w:sz w:val="18"/>
          <w:szCs w:val="18"/>
        </w:rPr>
      </w:pPr>
      <w:r>
        <w:rPr>
          <w:rFonts w:ascii="Arial" w:hAnsi="Arial" w:cs="Arial"/>
          <w:sz w:val="18"/>
          <w:szCs w:val="18"/>
        </w:rPr>
        <w:t>13.3. Расторжение настоящего Договора по взаимному согласию СТОРОН вступает в силу немедленно с момента подписания уполномоченными представителями СТОРОН соглашения о прекращении действия настоящего Договора, если иной срок не установлен в указанном соглашении.</w:t>
      </w:r>
    </w:p>
    <w:p w14:paraId="31237EFA" w14:textId="77777777" w:rsidR="00471F0A" w:rsidRDefault="00471F0A">
      <w:pPr>
        <w:jc w:val="both"/>
        <w:rPr>
          <w:rFonts w:ascii="Arial" w:hAnsi="Arial" w:cs="Arial"/>
          <w:sz w:val="18"/>
          <w:szCs w:val="18"/>
        </w:rPr>
      </w:pPr>
    </w:p>
    <w:p w14:paraId="39CAF7CA" w14:textId="77777777" w:rsidR="00471F0A" w:rsidRDefault="00471F0A">
      <w:pPr>
        <w:jc w:val="both"/>
        <w:rPr>
          <w:rFonts w:ascii="Arial" w:hAnsi="Arial" w:cs="Arial"/>
          <w:b/>
          <w:sz w:val="18"/>
          <w:szCs w:val="18"/>
        </w:rPr>
      </w:pPr>
      <w:r>
        <w:rPr>
          <w:rFonts w:ascii="Arial" w:hAnsi="Arial" w:cs="Arial"/>
          <w:sz w:val="18"/>
          <w:szCs w:val="18"/>
        </w:rPr>
        <w:t>13.4. При расторжении настоящего Договора, АГЕНТ в 10-дневный срок с момента расторжения, или иной согласованной СТОРОНАМИ даты, переводит ПРИНЦИПАЛУ все причитающиеся ему денежные средства, а также передает все оставшееся у него имущество ПРИНЦИПАЛА, полученное на основании настоящего Договора, и между СТОРОНАМИ проводится полный взаиморасчет в сроки, установленные соглашением о расторжении настоящего Договора.</w:t>
      </w:r>
    </w:p>
    <w:p w14:paraId="3A90D859" w14:textId="77777777" w:rsidR="00471F0A" w:rsidRDefault="00471F0A">
      <w:pPr>
        <w:jc w:val="center"/>
        <w:rPr>
          <w:rFonts w:ascii="Arial" w:hAnsi="Arial" w:cs="Arial"/>
          <w:sz w:val="18"/>
          <w:szCs w:val="18"/>
        </w:rPr>
      </w:pPr>
      <w:r>
        <w:rPr>
          <w:rFonts w:ascii="Arial" w:hAnsi="Arial" w:cs="Arial"/>
          <w:b/>
          <w:bCs/>
          <w:sz w:val="18"/>
          <w:szCs w:val="18"/>
        </w:rPr>
        <w:t>СТАТЬЯ 14. КОНФИДЕНЦИАЛЬНАЯ ИНФОРМАЦИЯ</w:t>
      </w:r>
    </w:p>
    <w:p w14:paraId="61C8B19C" w14:textId="77777777" w:rsidR="00471F0A" w:rsidRDefault="00471F0A">
      <w:pPr>
        <w:jc w:val="both"/>
        <w:rPr>
          <w:rFonts w:ascii="Arial" w:hAnsi="Arial" w:cs="Arial"/>
          <w:sz w:val="18"/>
          <w:szCs w:val="18"/>
        </w:rPr>
      </w:pPr>
      <w:r>
        <w:rPr>
          <w:rFonts w:ascii="Arial" w:hAnsi="Arial" w:cs="Arial"/>
          <w:sz w:val="18"/>
          <w:szCs w:val="18"/>
        </w:rPr>
        <w:t>14.1. СТОРОНЫ самостоятельно определяют конфиденциальность сведений, передаваемых друг другу по настоящему Договору с надлежащим извещением СТОРОН. Решение одной СТОРОНЫ о конфиденциальном характере предоставляемой информации является обязательным для другой СТОРОНЫ.</w:t>
      </w:r>
    </w:p>
    <w:p w14:paraId="6B52A15C" w14:textId="77777777" w:rsidR="00471F0A" w:rsidRDefault="00471F0A">
      <w:pPr>
        <w:jc w:val="both"/>
        <w:rPr>
          <w:rFonts w:ascii="Arial" w:hAnsi="Arial" w:cs="Arial"/>
          <w:sz w:val="18"/>
          <w:szCs w:val="18"/>
        </w:rPr>
      </w:pPr>
    </w:p>
    <w:p w14:paraId="5C0531A5" w14:textId="77777777" w:rsidR="00471F0A" w:rsidRDefault="00471F0A">
      <w:pPr>
        <w:jc w:val="both"/>
        <w:rPr>
          <w:rFonts w:ascii="Arial" w:hAnsi="Arial" w:cs="Arial"/>
          <w:sz w:val="18"/>
          <w:szCs w:val="18"/>
        </w:rPr>
      </w:pPr>
      <w:r>
        <w:rPr>
          <w:rFonts w:ascii="Arial" w:hAnsi="Arial" w:cs="Arial"/>
          <w:sz w:val="18"/>
          <w:szCs w:val="18"/>
        </w:rPr>
        <w:t>14.2. СТОРОНЫ обязуются, как в течение срока действия настоящего Договора, так и после его окончания, не разглашать, без предварительного письменного согласия СТОРОНЫ, которой она принадлежит, любую информацию конфиденциального характера, ставшую известной в ходе исполнения настоящего Договора, не передавать третьим лицам и не использовать иначе, чем для выполнения своих договорных обязательств. СТОРОНЫ соглашаются немедленно вернуть все материальные носители конфиденциальной информации, находящиеся в их пользовании, распоряжении или хранении по требованию СТОРОНЫ, которой эта информация принадлежит, в любой момент или по прекращении действия настоящего Договора. СТОРОНЫ обязуются обеспечить конфиденциальность и безопасность персональных данных туристов при их обработке, а также принимать необходимые организационные и технические меры для защиты конфиденциальной информации о персональных данных туристов от неправомерного и/или случайного доступа к ним, их распространения, уничтожения, изменения, блокирования, копирования и иных неправомерных действий.</w:t>
      </w:r>
    </w:p>
    <w:p w14:paraId="4E4E5E15" w14:textId="77777777" w:rsidR="00471F0A" w:rsidRDefault="00471F0A">
      <w:pPr>
        <w:jc w:val="both"/>
        <w:rPr>
          <w:rFonts w:ascii="Arial" w:hAnsi="Arial" w:cs="Arial"/>
          <w:sz w:val="18"/>
          <w:szCs w:val="18"/>
        </w:rPr>
      </w:pPr>
    </w:p>
    <w:p w14:paraId="2F7C2EFC" w14:textId="77777777" w:rsidR="00471F0A" w:rsidRDefault="00471F0A">
      <w:pPr>
        <w:jc w:val="both"/>
        <w:rPr>
          <w:rFonts w:ascii="Arial" w:hAnsi="Arial" w:cs="Arial"/>
          <w:b/>
          <w:sz w:val="18"/>
          <w:szCs w:val="18"/>
        </w:rPr>
      </w:pPr>
      <w:r>
        <w:rPr>
          <w:rFonts w:ascii="Arial" w:hAnsi="Arial" w:cs="Arial"/>
          <w:sz w:val="18"/>
          <w:szCs w:val="18"/>
        </w:rPr>
        <w:t>14.3. СТОРОНЫ не несут ответственности за разглашение информации, если она не была определена как конфиденциальная, после ее передачи третьим лицам, либо публичного распространения.</w:t>
      </w:r>
    </w:p>
    <w:p w14:paraId="4A234DD7" w14:textId="77777777" w:rsidR="00471F0A" w:rsidRDefault="00471F0A">
      <w:pPr>
        <w:jc w:val="center"/>
        <w:rPr>
          <w:rFonts w:ascii="Arial" w:hAnsi="Arial" w:cs="Arial"/>
          <w:sz w:val="18"/>
          <w:szCs w:val="18"/>
        </w:rPr>
      </w:pPr>
      <w:r>
        <w:rPr>
          <w:rFonts w:ascii="Arial" w:hAnsi="Arial" w:cs="Arial"/>
          <w:b/>
          <w:bCs/>
          <w:sz w:val="18"/>
          <w:szCs w:val="18"/>
        </w:rPr>
        <w:t>СТАТЬЯ 15. ЗАКЛЮЧИТЕЛЬНЫЕ ПОЛОЖЕНИЯ</w:t>
      </w:r>
    </w:p>
    <w:p w14:paraId="476E1835" w14:textId="77777777" w:rsidR="00471F0A" w:rsidRDefault="00471F0A">
      <w:pPr>
        <w:jc w:val="both"/>
        <w:rPr>
          <w:rFonts w:ascii="Arial" w:hAnsi="Arial" w:cs="Arial"/>
          <w:sz w:val="18"/>
          <w:szCs w:val="18"/>
        </w:rPr>
      </w:pPr>
      <w:r>
        <w:rPr>
          <w:rFonts w:ascii="Arial" w:hAnsi="Arial" w:cs="Arial"/>
          <w:sz w:val="18"/>
          <w:szCs w:val="18"/>
        </w:rPr>
        <w:t>15.1. Настоящий Договор регулируется и толкуется в соответствии с действующим законодательством Российской Федерации.</w:t>
      </w:r>
    </w:p>
    <w:p w14:paraId="65A380B1" w14:textId="77777777" w:rsidR="00471F0A" w:rsidRDefault="00471F0A">
      <w:pPr>
        <w:jc w:val="both"/>
        <w:rPr>
          <w:rFonts w:ascii="Arial" w:hAnsi="Arial" w:cs="Arial"/>
          <w:sz w:val="18"/>
          <w:szCs w:val="18"/>
        </w:rPr>
      </w:pPr>
    </w:p>
    <w:p w14:paraId="4C8D0587" w14:textId="77777777" w:rsidR="00471F0A" w:rsidRDefault="00471F0A">
      <w:pPr>
        <w:jc w:val="both"/>
        <w:rPr>
          <w:rFonts w:ascii="Arial" w:hAnsi="Arial" w:cs="Arial"/>
          <w:sz w:val="18"/>
          <w:szCs w:val="18"/>
        </w:rPr>
      </w:pPr>
      <w:r>
        <w:rPr>
          <w:rFonts w:ascii="Arial" w:hAnsi="Arial" w:cs="Arial"/>
          <w:sz w:val="18"/>
          <w:szCs w:val="18"/>
        </w:rPr>
        <w:t>Используемые в настоящем Договоре основные понятия (термины) толкуются в соответствии с ФЗ «Об основах туристской деятельности в РФ».</w:t>
      </w:r>
    </w:p>
    <w:p w14:paraId="5919F637" w14:textId="77777777" w:rsidR="00471F0A" w:rsidRDefault="00471F0A">
      <w:pPr>
        <w:jc w:val="both"/>
        <w:rPr>
          <w:rFonts w:ascii="Arial" w:hAnsi="Arial" w:cs="Arial"/>
          <w:sz w:val="18"/>
          <w:szCs w:val="18"/>
        </w:rPr>
      </w:pPr>
    </w:p>
    <w:p w14:paraId="54078494" w14:textId="77777777" w:rsidR="00471F0A" w:rsidRDefault="00471F0A">
      <w:pPr>
        <w:jc w:val="both"/>
        <w:rPr>
          <w:rFonts w:ascii="Arial" w:hAnsi="Arial" w:cs="Arial"/>
          <w:sz w:val="18"/>
          <w:szCs w:val="18"/>
        </w:rPr>
      </w:pPr>
      <w:r>
        <w:rPr>
          <w:rFonts w:ascii="Arial" w:hAnsi="Arial" w:cs="Arial"/>
          <w:sz w:val="18"/>
          <w:szCs w:val="18"/>
        </w:rPr>
        <w:t>15.2. С момента заключения настоящего Договора вся предшествующая переписка, документы и материалы переговоров между СТОРОНАМИ по вопросам, являющимся предметом настоящего Договора, теряют силу.</w:t>
      </w:r>
    </w:p>
    <w:p w14:paraId="3F76117C" w14:textId="77777777" w:rsidR="00471F0A" w:rsidRDefault="00471F0A">
      <w:pPr>
        <w:jc w:val="both"/>
        <w:rPr>
          <w:rFonts w:ascii="Arial" w:hAnsi="Arial" w:cs="Arial"/>
          <w:sz w:val="18"/>
          <w:szCs w:val="18"/>
        </w:rPr>
      </w:pPr>
    </w:p>
    <w:p w14:paraId="2F899538" w14:textId="77777777" w:rsidR="00471F0A" w:rsidRDefault="00471F0A">
      <w:pPr>
        <w:jc w:val="both"/>
        <w:rPr>
          <w:rFonts w:ascii="Arial" w:hAnsi="Arial" w:cs="Arial"/>
          <w:sz w:val="18"/>
          <w:szCs w:val="18"/>
        </w:rPr>
      </w:pPr>
      <w:r>
        <w:rPr>
          <w:rFonts w:ascii="Arial" w:hAnsi="Arial" w:cs="Arial"/>
          <w:sz w:val="18"/>
          <w:szCs w:val="18"/>
        </w:rPr>
        <w:t>15.3. Любые изменения и дополнения к настоящему Договору действительны лишь при условии, если они совершены с соблюдением письменной формы и подписаны надлежаще уполномоченными на то представителями СТОРОН.</w:t>
      </w:r>
    </w:p>
    <w:p w14:paraId="4C2E50A5" w14:textId="77777777" w:rsidR="00471F0A" w:rsidRDefault="00471F0A">
      <w:pPr>
        <w:jc w:val="both"/>
        <w:rPr>
          <w:rFonts w:ascii="Arial" w:hAnsi="Arial" w:cs="Arial"/>
          <w:sz w:val="18"/>
          <w:szCs w:val="18"/>
        </w:rPr>
      </w:pPr>
    </w:p>
    <w:p w14:paraId="27D8B8D6" w14:textId="77777777" w:rsidR="00471F0A" w:rsidRDefault="00471F0A">
      <w:pPr>
        <w:jc w:val="both"/>
        <w:rPr>
          <w:rFonts w:ascii="Arial" w:hAnsi="Arial" w:cs="Arial"/>
          <w:sz w:val="18"/>
          <w:szCs w:val="18"/>
        </w:rPr>
      </w:pPr>
      <w:r>
        <w:rPr>
          <w:rFonts w:ascii="Arial" w:hAnsi="Arial" w:cs="Arial"/>
          <w:sz w:val="18"/>
          <w:szCs w:val="18"/>
        </w:rPr>
        <w:t>15.4. Все уведомления, включая изменения и дополнения к настоящему Договору, между СТОРОНАМИ действительны, если они отправлены заказным телеграфным сообщением, заказной почтой или курьером по адресу, устанавливаемому каждой из СТОРОН и фиксируемому в настоящем Договоре. Датой уведомления считается день его фактического получения заинтересованной СТОРОНОЙ согласно письменному подтверждению такого получения, подписанному уполномоченным представителем соответствующей СТОРОНЫ. Отдельными Документами к настоящему Договору может устанавливаться иной порядок отправления и(или) получения определенных уведомлений.</w:t>
      </w:r>
    </w:p>
    <w:p w14:paraId="4037BCFD" w14:textId="77777777" w:rsidR="00471F0A" w:rsidRDefault="00471F0A">
      <w:pPr>
        <w:jc w:val="both"/>
        <w:rPr>
          <w:rFonts w:ascii="Arial" w:hAnsi="Arial" w:cs="Arial"/>
          <w:sz w:val="18"/>
          <w:szCs w:val="18"/>
        </w:rPr>
      </w:pPr>
    </w:p>
    <w:p w14:paraId="355A082F" w14:textId="77777777" w:rsidR="00471F0A" w:rsidRDefault="00471F0A">
      <w:pPr>
        <w:jc w:val="both"/>
        <w:rPr>
          <w:rFonts w:ascii="Arial" w:hAnsi="Arial" w:cs="Arial"/>
          <w:sz w:val="18"/>
          <w:szCs w:val="18"/>
        </w:rPr>
      </w:pPr>
      <w:r>
        <w:rPr>
          <w:rFonts w:ascii="Arial" w:hAnsi="Arial" w:cs="Arial"/>
          <w:sz w:val="18"/>
          <w:szCs w:val="18"/>
        </w:rPr>
        <w:t>15.5. Не использование какой-либо из СТОРОН своих прав по любому из положений настоящего Договора или Приложений к нему не означает недействительность такого положения и не лишает эту СТОРОНУ права надлежаще использовать свои права в будущем.</w:t>
      </w:r>
    </w:p>
    <w:p w14:paraId="59F8B77C" w14:textId="77777777" w:rsidR="00471F0A" w:rsidRDefault="00471F0A">
      <w:pPr>
        <w:jc w:val="both"/>
        <w:rPr>
          <w:rFonts w:ascii="Arial" w:hAnsi="Arial" w:cs="Arial"/>
          <w:sz w:val="18"/>
          <w:szCs w:val="18"/>
        </w:rPr>
      </w:pPr>
    </w:p>
    <w:p w14:paraId="35A3E3AB" w14:textId="77777777" w:rsidR="00471F0A" w:rsidRDefault="00471F0A">
      <w:pPr>
        <w:jc w:val="both"/>
        <w:rPr>
          <w:rFonts w:ascii="Arial" w:hAnsi="Arial" w:cs="Arial"/>
          <w:sz w:val="18"/>
          <w:szCs w:val="18"/>
        </w:rPr>
      </w:pPr>
      <w:r>
        <w:rPr>
          <w:rFonts w:ascii="Arial" w:hAnsi="Arial" w:cs="Arial"/>
          <w:sz w:val="18"/>
          <w:szCs w:val="18"/>
        </w:rPr>
        <w:t>15.6. Во всем остальном, что не предусмотрено настоящим Договором, СТОРОНЫ руководствуются действующим законодательством РФ.</w:t>
      </w:r>
    </w:p>
    <w:p w14:paraId="6B61E5DE" w14:textId="77777777" w:rsidR="00471F0A" w:rsidRDefault="00471F0A">
      <w:pPr>
        <w:jc w:val="both"/>
        <w:rPr>
          <w:rFonts w:ascii="Arial" w:hAnsi="Arial" w:cs="Arial"/>
          <w:sz w:val="18"/>
          <w:szCs w:val="18"/>
        </w:rPr>
      </w:pPr>
    </w:p>
    <w:p w14:paraId="25BC722E" w14:textId="77777777" w:rsidR="00471F0A" w:rsidRDefault="00471F0A">
      <w:pPr>
        <w:jc w:val="both"/>
        <w:rPr>
          <w:rFonts w:ascii="Arial" w:hAnsi="Arial" w:cs="Arial"/>
          <w:sz w:val="18"/>
          <w:szCs w:val="18"/>
        </w:rPr>
      </w:pPr>
      <w:r>
        <w:rPr>
          <w:rFonts w:ascii="Arial" w:hAnsi="Arial" w:cs="Arial"/>
          <w:sz w:val="18"/>
          <w:szCs w:val="18"/>
        </w:rPr>
        <w:t>15.7. Утрата юридической силы одним из положений настоящего Договора не является причиной для утраты юридической силы всеми остальными положениями. Недействительное положение заменяется законно приемлемым, точно передающим значение ставшего недействительным положения.</w:t>
      </w:r>
    </w:p>
    <w:p w14:paraId="4975245B" w14:textId="77777777" w:rsidR="00471F0A" w:rsidRDefault="00471F0A">
      <w:pPr>
        <w:jc w:val="both"/>
        <w:rPr>
          <w:rFonts w:ascii="Arial" w:hAnsi="Arial" w:cs="Arial"/>
          <w:sz w:val="18"/>
          <w:szCs w:val="18"/>
        </w:rPr>
      </w:pPr>
    </w:p>
    <w:p w14:paraId="2E008223" w14:textId="77777777" w:rsidR="00471F0A" w:rsidRDefault="00471F0A">
      <w:pPr>
        <w:jc w:val="both"/>
        <w:rPr>
          <w:rFonts w:ascii="Arial" w:hAnsi="Arial" w:cs="Arial"/>
          <w:sz w:val="18"/>
          <w:szCs w:val="18"/>
        </w:rPr>
      </w:pPr>
      <w:r>
        <w:rPr>
          <w:rFonts w:ascii="Arial" w:hAnsi="Arial" w:cs="Arial"/>
          <w:sz w:val="18"/>
          <w:szCs w:val="18"/>
        </w:rPr>
        <w:t>15.8. АГЕНТ имеет право передать или иным образом уступить свои права по настоящему Договору третьим лицам исключительно с письменного согласия ПРИНЦИПАЛА.</w:t>
      </w:r>
    </w:p>
    <w:p w14:paraId="648D52B4" w14:textId="77777777" w:rsidR="00471F0A" w:rsidRDefault="00471F0A">
      <w:pPr>
        <w:jc w:val="both"/>
        <w:rPr>
          <w:rFonts w:ascii="Arial" w:hAnsi="Arial" w:cs="Arial"/>
          <w:sz w:val="18"/>
          <w:szCs w:val="18"/>
        </w:rPr>
      </w:pPr>
    </w:p>
    <w:p w14:paraId="1CAAA300" w14:textId="77777777" w:rsidR="00471F0A" w:rsidRDefault="00471F0A">
      <w:pPr>
        <w:jc w:val="both"/>
        <w:rPr>
          <w:rFonts w:ascii="Arial" w:hAnsi="Arial" w:cs="Arial"/>
          <w:sz w:val="18"/>
          <w:szCs w:val="18"/>
        </w:rPr>
      </w:pPr>
      <w:r>
        <w:rPr>
          <w:rFonts w:ascii="Arial" w:hAnsi="Arial" w:cs="Arial"/>
          <w:sz w:val="18"/>
          <w:szCs w:val="18"/>
        </w:rPr>
        <w:t>15.9. Настоящий Договор заключен на русском языке в двух экземплярах, обладающих равной юридической силой, по одному для каждой СТОРОНЫ.</w:t>
      </w:r>
    </w:p>
    <w:p w14:paraId="593C0825" w14:textId="77777777" w:rsidR="00471F0A" w:rsidRDefault="00471F0A">
      <w:pPr>
        <w:jc w:val="both"/>
        <w:rPr>
          <w:rFonts w:ascii="Arial" w:hAnsi="Arial" w:cs="Arial"/>
          <w:sz w:val="18"/>
          <w:szCs w:val="18"/>
        </w:rPr>
      </w:pPr>
    </w:p>
    <w:p w14:paraId="6F1168C7" w14:textId="77777777" w:rsidR="00471F0A" w:rsidRDefault="00471F0A">
      <w:pPr>
        <w:spacing w:before="28" w:after="28"/>
        <w:jc w:val="center"/>
        <w:rPr>
          <w:rFonts w:ascii="Arial" w:hAnsi="Arial" w:cs="Arial"/>
          <w:b/>
          <w:sz w:val="18"/>
          <w:szCs w:val="18"/>
        </w:rPr>
      </w:pPr>
      <w:r>
        <w:rPr>
          <w:rFonts w:ascii="Arial" w:hAnsi="Arial" w:cs="Arial"/>
          <w:b/>
          <w:sz w:val="18"/>
          <w:szCs w:val="18"/>
        </w:rPr>
        <w:t>СТАТЬЯ 16. РЕКВИЗИТЫ И ПОДПИСИ СТОРОН</w:t>
      </w:r>
    </w:p>
    <w:p w14:paraId="09ED855E" w14:textId="77777777" w:rsidR="00471F0A" w:rsidRDefault="00471F0A">
      <w:pPr>
        <w:spacing w:before="28" w:after="28"/>
        <w:jc w:val="center"/>
        <w:rPr>
          <w:rFonts w:ascii="Arial" w:hAnsi="Arial" w:cs="Arial"/>
          <w:b/>
          <w:sz w:val="18"/>
          <w:szCs w:val="18"/>
        </w:rPr>
      </w:pPr>
    </w:p>
    <w:tbl>
      <w:tblPr>
        <w:tblW w:w="5000" w:type="pct"/>
        <w:tblCellMar>
          <w:left w:w="0" w:type="dxa"/>
          <w:right w:w="0" w:type="dxa"/>
        </w:tblCellMar>
        <w:tblLook w:val="0000" w:firstRow="0" w:lastRow="0" w:firstColumn="0" w:lastColumn="0" w:noHBand="0" w:noVBand="0"/>
      </w:tblPr>
      <w:tblGrid>
        <w:gridCol w:w="4961"/>
        <w:gridCol w:w="4475"/>
      </w:tblGrid>
      <w:tr w:rsidR="00471F0A" w14:paraId="1D7DAA75" w14:textId="77777777" w:rsidTr="00865E24">
        <w:trPr>
          <w:trHeight w:val="288"/>
        </w:trPr>
        <w:tc>
          <w:tcPr>
            <w:tcW w:w="2629" w:type="pct"/>
          </w:tcPr>
          <w:p w14:paraId="7822305A" w14:textId="77777777" w:rsidR="00471F0A" w:rsidRDefault="00471F0A">
            <w:pPr>
              <w:spacing w:before="28" w:after="28"/>
              <w:rPr>
                <w:rFonts w:ascii="Arial" w:hAnsi="Arial" w:cs="Arial"/>
                <w:b/>
                <w:sz w:val="18"/>
                <w:szCs w:val="18"/>
              </w:rPr>
            </w:pPr>
            <w:r>
              <w:rPr>
                <w:rFonts w:ascii="Arial" w:hAnsi="Arial" w:cs="Arial"/>
                <w:b/>
                <w:sz w:val="18"/>
                <w:szCs w:val="18"/>
              </w:rPr>
              <w:t>ПРИНЦИПАЛ:</w:t>
            </w:r>
          </w:p>
          <w:p w14:paraId="52A5D84B" w14:textId="77777777" w:rsidR="00471F0A" w:rsidRDefault="00471F0A">
            <w:pPr>
              <w:rPr>
                <w:rFonts w:ascii="Arial" w:hAnsi="Arial" w:cs="Arial"/>
                <w:sz w:val="18"/>
                <w:szCs w:val="18"/>
              </w:rPr>
            </w:pPr>
            <w:r>
              <w:rPr>
                <w:rFonts w:ascii="Arial" w:hAnsi="Arial" w:cs="Arial"/>
                <w:b/>
                <w:sz w:val="18"/>
                <w:szCs w:val="18"/>
              </w:rPr>
              <w:t>ООО "Туристическая Компания "ЭКСАЛАЙН"</w:t>
            </w:r>
          </w:p>
          <w:p w14:paraId="01F79B88" w14:textId="31100C3F" w:rsidR="00471F0A" w:rsidRDefault="0058336F" w:rsidP="0058336F">
            <w:pPr>
              <w:rPr>
                <w:rFonts w:ascii="Arial" w:hAnsi="Arial" w:cs="Arial"/>
                <w:sz w:val="18"/>
                <w:szCs w:val="18"/>
              </w:rPr>
            </w:pPr>
            <w:r>
              <w:rPr>
                <w:rFonts w:ascii="Arial" w:hAnsi="Arial" w:cs="Arial"/>
                <w:sz w:val="18"/>
                <w:szCs w:val="18"/>
              </w:rPr>
              <w:t xml:space="preserve">Юридический </w:t>
            </w:r>
            <w:r w:rsidR="00471F0A">
              <w:rPr>
                <w:rFonts w:ascii="Arial" w:hAnsi="Arial" w:cs="Arial"/>
                <w:sz w:val="18"/>
                <w:szCs w:val="18"/>
              </w:rPr>
              <w:t>адрес: 344064, г. Ростов-на-Дону, ул. Вавилова 49, оф.2</w:t>
            </w:r>
            <w:r w:rsidR="00813D71">
              <w:rPr>
                <w:rFonts w:ascii="Arial" w:hAnsi="Arial" w:cs="Arial"/>
                <w:sz w:val="18"/>
                <w:szCs w:val="18"/>
              </w:rPr>
              <w:t>05</w:t>
            </w:r>
          </w:p>
          <w:p w14:paraId="2B5F042B" w14:textId="4FB28AC7" w:rsidR="00FE0965" w:rsidRPr="00FE0965" w:rsidRDefault="00FE0965" w:rsidP="0058336F">
            <w:pPr>
              <w:rPr>
                <w:rFonts w:ascii="Arial" w:hAnsi="Arial" w:cs="Arial"/>
                <w:sz w:val="18"/>
                <w:szCs w:val="18"/>
              </w:rPr>
            </w:pPr>
            <w:r>
              <w:rPr>
                <w:rFonts w:ascii="Arial" w:hAnsi="Arial" w:cs="Arial"/>
                <w:sz w:val="18"/>
                <w:szCs w:val="18"/>
              </w:rPr>
              <w:t>Почтовый адрес: 344064, г. Ростов-на-Дону, ул. Вавилова 49, оф.</w:t>
            </w:r>
            <w:r w:rsidR="00813D71">
              <w:rPr>
                <w:rFonts w:ascii="Arial" w:hAnsi="Arial" w:cs="Arial"/>
                <w:sz w:val="18"/>
                <w:szCs w:val="18"/>
              </w:rPr>
              <w:t xml:space="preserve"> </w:t>
            </w:r>
            <w:r>
              <w:rPr>
                <w:rFonts w:ascii="Arial" w:hAnsi="Arial" w:cs="Arial"/>
                <w:sz w:val="18"/>
                <w:szCs w:val="18"/>
              </w:rPr>
              <w:t>2</w:t>
            </w:r>
            <w:r w:rsidRPr="00FE0965">
              <w:rPr>
                <w:rFonts w:ascii="Arial" w:hAnsi="Arial" w:cs="Arial"/>
                <w:sz w:val="18"/>
                <w:szCs w:val="18"/>
              </w:rPr>
              <w:t>05</w:t>
            </w:r>
          </w:p>
          <w:p w14:paraId="13166456" w14:textId="3DB6257F" w:rsidR="00471F0A" w:rsidRPr="00E86E8B" w:rsidRDefault="00471F0A">
            <w:pPr>
              <w:rPr>
                <w:rFonts w:ascii="Arial" w:hAnsi="Arial" w:cs="Arial"/>
                <w:sz w:val="18"/>
                <w:szCs w:val="18"/>
                <w:lang w:val="en-US"/>
              </w:rPr>
            </w:pPr>
            <w:r>
              <w:rPr>
                <w:rFonts w:ascii="Arial" w:hAnsi="Arial" w:cs="Arial"/>
                <w:sz w:val="18"/>
                <w:szCs w:val="18"/>
              </w:rPr>
              <w:t>Тел</w:t>
            </w:r>
            <w:r w:rsidR="0058336F" w:rsidRPr="00E86E8B">
              <w:rPr>
                <w:rFonts w:ascii="Arial" w:hAnsi="Arial" w:cs="Arial"/>
                <w:sz w:val="18"/>
                <w:szCs w:val="18"/>
                <w:lang w:val="en-US"/>
              </w:rPr>
              <w:t xml:space="preserve">.: </w:t>
            </w:r>
            <w:r w:rsidR="00775531" w:rsidRPr="00E86E8B">
              <w:rPr>
                <w:rFonts w:ascii="Arial" w:hAnsi="Arial" w:cs="Arial"/>
                <w:sz w:val="18"/>
                <w:szCs w:val="18"/>
                <w:lang w:val="en-US"/>
              </w:rPr>
              <w:t xml:space="preserve">+7 (863) 266-16-79, </w:t>
            </w:r>
            <w:r w:rsidR="0050540A" w:rsidRPr="00E86E8B">
              <w:rPr>
                <w:rFonts w:ascii="Arial" w:hAnsi="Arial" w:cs="Arial"/>
                <w:sz w:val="18"/>
                <w:szCs w:val="18"/>
                <w:lang w:val="en-US"/>
              </w:rPr>
              <w:t>+7 (958) 544-54-10</w:t>
            </w:r>
          </w:p>
          <w:p w14:paraId="5D13E600" w14:textId="77777777" w:rsidR="00471F0A" w:rsidRPr="00E86E8B" w:rsidRDefault="00053443">
            <w:pPr>
              <w:rPr>
                <w:rFonts w:ascii="Arial" w:hAnsi="Arial" w:cs="Arial"/>
                <w:sz w:val="18"/>
                <w:szCs w:val="18"/>
                <w:lang w:val="en-US"/>
              </w:rPr>
            </w:pPr>
            <w:r w:rsidRPr="00053443">
              <w:rPr>
                <w:rFonts w:ascii="Arial" w:hAnsi="Arial" w:cs="Arial"/>
                <w:sz w:val="18"/>
                <w:szCs w:val="18"/>
                <w:lang w:val="en-US"/>
              </w:rPr>
              <w:t>Email</w:t>
            </w:r>
            <w:r w:rsidRPr="00E86E8B">
              <w:rPr>
                <w:rFonts w:ascii="Arial" w:hAnsi="Arial" w:cs="Arial"/>
                <w:sz w:val="18"/>
                <w:szCs w:val="18"/>
                <w:lang w:val="en-US"/>
              </w:rPr>
              <w:t xml:space="preserve">: </w:t>
            </w:r>
            <w:r w:rsidRPr="00053443">
              <w:rPr>
                <w:rFonts w:ascii="Arial" w:hAnsi="Arial" w:cs="Arial"/>
                <w:sz w:val="18"/>
                <w:szCs w:val="18"/>
                <w:lang w:val="en-US"/>
              </w:rPr>
              <w:t>info</w:t>
            </w:r>
            <w:r w:rsidRPr="00E86E8B">
              <w:rPr>
                <w:rFonts w:ascii="Arial" w:hAnsi="Arial" w:cs="Arial"/>
                <w:sz w:val="18"/>
                <w:szCs w:val="18"/>
                <w:lang w:val="en-US"/>
              </w:rPr>
              <w:t>@</w:t>
            </w:r>
            <w:r w:rsidRPr="00053443">
              <w:rPr>
                <w:rFonts w:ascii="Arial" w:hAnsi="Arial" w:cs="Arial"/>
                <w:sz w:val="18"/>
                <w:szCs w:val="18"/>
                <w:lang w:val="en-US"/>
              </w:rPr>
              <w:t>exaline</w:t>
            </w:r>
            <w:r w:rsidRPr="00E86E8B">
              <w:rPr>
                <w:rFonts w:ascii="Arial" w:hAnsi="Arial" w:cs="Arial"/>
                <w:sz w:val="18"/>
                <w:szCs w:val="18"/>
                <w:lang w:val="en-US"/>
              </w:rPr>
              <w:t>.</w:t>
            </w:r>
            <w:r w:rsidRPr="00053443">
              <w:rPr>
                <w:rFonts w:ascii="Arial" w:hAnsi="Arial" w:cs="Arial"/>
                <w:sz w:val="18"/>
                <w:szCs w:val="18"/>
                <w:lang w:val="en-US"/>
              </w:rPr>
              <w:t>ru</w:t>
            </w:r>
            <w:r w:rsidR="00471F0A" w:rsidRPr="00E86E8B">
              <w:rPr>
                <w:rFonts w:ascii="Arial" w:hAnsi="Arial" w:cs="Arial"/>
                <w:sz w:val="18"/>
                <w:szCs w:val="18"/>
                <w:lang w:val="en-US"/>
              </w:rPr>
              <w:t xml:space="preserve">, </w:t>
            </w:r>
            <w:r w:rsidR="00471F0A" w:rsidRPr="00053443">
              <w:rPr>
                <w:rFonts w:ascii="Arial" w:hAnsi="Arial" w:cs="Arial"/>
                <w:sz w:val="18"/>
                <w:szCs w:val="18"/>
                <w:lang w:val="en-US"/>
              </w:rPr>
              <w:t>Website</w:t>
            </w:r>
            <w:r w:rsidR="00471F0A" w:rsidRPr="00E86E8B">
              <w:rPr>
                <w:rFonts w:ascii="Arial" w:hAnsi="Arial" w:cs="Arial"/>
                <w:sz w:val="18"/>
                <w:szCs w:val="18"/>
                <w:lang w:val="en-US"/>
              </w:rPr>
              <w:t xml:space="preserve">: </w:t>
            </w:r>
            <w:r w:rsidR="00471F0A" w:rsidRPr="00053443">
              <w:rPr>
                <w:rFonts w:ascii="Arial" w:hAnsi="Arial" w:cs="Arial"/>
                <w:sz w:val="18"/>
                <w:szCs w:val="18"/>
                <w:lang w:val="en-US"/>
              </w:rPr>
              <w:t>http</w:t>
            </w:r>
            <w:r>
              <w:rPr>
                <w:rFonts w:ascii="Arial" w:hAnsi="Arial" w:cs="Arial"/>
                <w:sz w:val="18"/>
                <w:szCs w:val="18"/>
                <w:lang w:val="en-US"/>
              </w:rPr>
              <w:t>s</w:t>
            </w:r>
            <w:r w:rsidR="00471F0A" w:rsidRPr="00E86E8B">
              <w:rPr>
                <w:rFonts w:ascii="Arial" w:hAnsi="Arial" w:cs="Arial"/>
                <w:sz w:val="18"/>
                <w:szCs w:val="18"/>
                <w:lang w:val="en-US"/>
              </w:rPr>
              <w:t>://</w:t>
            </w:r>
            <w:r w:rsidR="00471F0A" w:rsidRPr="00053443">
              <w:rPr>
                <w:rFonts w:ascii="Arial" w:hAnsi="Arial" w:cs="Arial"/>
                <w:sz w:val="18"/>
                <w:szCs w:val="18"/>
                <w:lang w:val="en-US"/>
              </w:rPr>
              <w:t>exaline</w:t>
            </w:r>
            <w:r w:rsidR="00471F0A" w:rsidRPr="00E86E8B">
              <w:rPr>
                <w:rFonts w:ascii="Arial" w:hAnsi="Arial" w:cs="Arial"/>
                <w:sz w:val="18"/>
                <w:szCs w:val="18"/>
                <w:lang w:val="en-US"/>
              </w:rPr>
              <w:t>.</w:t>
            </w:r>
            <w:r w:rsidR="00471F0A" w:rsidRPr="00053443">
              <w:rPr>
                <w:rFonts w:ascii="Arial" w:hAnsi="Arial" w:cs="Arial"/>
                <w:sz w:val="18"/>
                <w:szCs w:val="18"/>
                <w:lang w:val="en-US"/>
              </w:rPr>
              <w:t>ru</w:t>
            </w:r>
          </w:p>
          <w:p w14:paraId="0A79F464" w14:textId="77777777" w:rsidR="0058336F" w:rsidRPr="0058336F" w:rsidRDefault="0058336F" w:rsidP="0058336F">
            <w:pPr>
              <w:rPr>
                <w:rFonts w:ascii="Arial" w:hAnsi="Arial" w:cs="Arial"/>
                <w:sz w:val="18"/>
                <w:szCs w:val="18"/>
              </w:rPr>
            </w:pPr>
            <w:r w:rsidRPr="0058336F">
              <w:rPr>
                <w:rFonts w:ascii="Arial" w:hAnsi="Arial" w:cs="Arial"/>
                <w:sz w:val="18"/>
                <w:szCs w:val="18"/>
              </w:rPr>
              <w:t>ИНН 6165156530, КПП 616501001</w:t>
            </w:r>
          </w:p>
          <w:p w14:paraId="03A14605" w14:textId="7A579F8E" w:rsidR="0058336F" w:rsidRPr="0058336F" w:rsidRDefault="0058336F" w:rsidP="0058336F">
            <w:pPr>
              <w:rPr>
                <w:rFonts w:ascii="Arial" w:hAnsi="Arial" w:cs="Arial"/>
                <w:sz w:val="18"/>
                <w:szCs w:val="18"/>
              </w:rPr>
            </w:pPr>
            <w:r w:rsidRPr="0058336F">
              <w:rPr>
                <w:rFonts w:ascii="Arial" w:hAnsi="Arial" w:cs="Arial"/>
                <w:sz w:val="18"/>
                <w:szCs w:val="18"/>
              </w:rPr>
              <w:t>Р/с: 40702810309500007902 в</w:t>
            </w:r>
            <w:r w:rsidR="00E86E8B">
              <w:rPr>
                <w:rFonts w:ascii="Arial" w:hAnsi="Arial" w:cs="Arial"/>
                <w:sz w:val="18"/>
                <w:szCs w:val="18"/>
              </w:rPr>
              <w:t xml:space="preserve"> </w:t>
            </w:r>
            <w:r w:rsidR="00E86E8B" w:rsidRPr="00E86E8B">
              <w:rPr>
                <w:rFonts w:ascii="Arial" w:hAnsi="Arial" w:cs="Arial"/>
                <w:sz w:val="18"/>
                <w:szCs w:val="18"/>
              </w:rPr>
              <w:t>ООО «Банк Точка»</w:t>
            </w:r>
            <w:r w:rsidR="00E86E8B">
              <w:rPr>
                <w:rFonts w:ascii="Arial" w:hAnsi="Arial" w:cs="Arial"/>
                <w:sz w:val="18"/>
                <w:szCs w:val="18"/>
              </w:rPr>
              <w:t>,</w:t>
            </w:r>
            <w:r w:rsidRPr="0058336F">
              <w:rPr>
                <w:rFonts w:ascii="Arial" w:hAnsi="Arial" w:cs="Arial"/>
                <w:sz w:val="18"/>
                <w:szCs w:val="18"/>
              </w:rPr>
              <w:t xml:space="preserve">  г. Москва</w:t>
            </w:r>
          </w:p>
          <w:p w14:paraId="0B9966C4" w14:textId="1E457721" w:rsidR="00471F0A" w:rsidRDefault="0058336F" w:rsidP="0058336F">
            <w:pPr>
              <w:rPr>
                <w:rFonts w:ascii="Arial" w:hAnsi="Arial" w:cs="Arial"/>
                <w:sz w:val="18"/>
                <w:szCs w:val="18"/>
              </w:rPr>
            </w:pPr>
            <w:r w:rsidRPr="0058336F">
              <w:rPr>
                <w:rFonts w:ascii="Arial" w:hAnsi="Arial" w:cs="Arial"/>
                <w:sz w:val="18"/>
                <w:szCs w:val="18"/>
              </w:rPr>
              <w:t xml:space="preserve">К/с: </w:t>
            </w:r>
            <w:r w:rsidR="00E86E8B" w:rsidRPr="00E86E8B">
              <w:rPr>
                <w:rFonts w:ascii="Arial" w:hAnsi="Arial" w:cs="Arial"/>
                <w:sz w:val="18"/>
                <w:szCs w:val="18"/>
              </w:rPr>
              <w:t>30101810745374525104</w:t>
            </w:r>
            <w:r w:rsidRPr="0058336F">
              <w:rPr>
                <w:rFonts w:ascii="Arial" w:hAnsi="Arial" w:cs="Arial"/>
                <w:sz w:val="18"/>
                <w:szCs w:val="18"/>
              </w:rPr>
              <w:t xml:space="preserve"> | БИК: </w:t>
            </w:r>
            <w:r w:rsidR="00E86E8B" w:rsidRPr="00E86E8B">
              <w:rPr>
                <w:rFonts w:ascii="Arial" w:hAnsi="Arial" w:cs="Arial"/>
                <w:sz w:val="18"/>
                <w:szCs w:val="18"/>
              </w:rPr>
              <w:t>044525104</w:t>
            </w:r>
          </w:p>
          <w:p w14:paraId="170817C4" w14:textId="77777777" w:rsidR="00471F0A" w:rsidRDefault="00471F0A">
            <w:pPr>
              <w:rPr>
                <w:rFonts w:ascii="Arial" w:hAnsi="Arial" w:cs="Arial"/>
                <w:sz w:val="18"/>
                <w:szCs w:val="18"/>
              </w:rPr>
            </w:pPr>
          </w:p>
          <w:p w14:paraId="2C847446" w14:textId="77777777" w:rsidR="00471F0A" w:rsidRDefault="00471F0A">
            <w:pPr>
              <w:rPr>
                <w:rFonts w:ascii="Arial" w:hAnsi="Arial" w:cs="Arial"/>
                <w:sz w:val="18"/>
                <w:szCs w:val="18"/>
              </w:rPr>
            </w:pPr>
          </w:p>
          <w:p w14:paraId="706D7280" w14:textId="77777777" w:rsidR="00471F0A" w:rsidRDefault="00471F0A">
            <w:pPr>
              <w:rPr>
                <w:rFonts w:ascii="Arial" w:hAnsi="Arial" w:cs="Arial"/>
                <w:sz w:val="18"/>
                <w:szCs w:val="18"/>
              </w:rPr>
            </w:pPr>
            <w:r>
              <w:rPr>
                <w:rFonts w:ascii="Arial" w:hAnsi="Arial" w:cs="Arial"/>
                <w:b/>
                <w:sz w:val="18"/>
                <w:szCs w:val="18"/>
              </w:rPr>
              <w:t>Генеральный директор</w:t>
            </w:r>
          </w:p>
          <w:p w14:paraId="5B18E1EA" w14:textId="77777777" w:rsidR="00471F0A" w:rsidRDefault="00471F0A">
            <w:pPr>
              <w:rPr>
                <w:rFonts w:ascii="Arial" w:hAnsi="Arial" w:cs="Arial"/>
                <w:sz w:val="18"/>
                <w:szCs w:val="18"/>
              </w:rPr>
            </w:pPr>
          </w:p>
          <w:p w14:paraId="649FC418" w14:textId="77777777" w:rsidR="00471F0A" w:rsidRDefault="00471F0A">
            <w:pPr>
              <w:rPr>
                <w:rFonts w:ascii="Arial" w:hAnsi="Arial" w:cs="Arial"/>
                <w:sz w:val="18"/>
                <w:szCs w:val="18"/>
              </w:rPr>
            </w:pPr>
          </w:p>
          <w:p w14:paraId="6032B0BF" w14:textId="77777777" w:rsidR="00471F0A" w:rsidRDefault="00471F0A">
            <w:pPr>
              <w:rPr>
                <w:rFonts w:ascii="Arial" w:hAnsi="Arial" w:cs="Arial"/>
                <w:sz w:val="18"/>
                <w:szCs w:val="18"/>
              </w:rPr>
            </w:pPr>
          </w:p>
          <w:p w14:paraId="13B37C09" w14:textId="77777777" w:rsidR="00471F0A" w:rsidRDefault="00471F0A">
            <w:pPr>
              <w:rPr>
                <w:rFonts w:ascii="Arial" w:hAnsi="Arial" w:cs="Arial"/>
                <w:sz w:val="18"/>
                <w:szCs w:val="18"/>
              </w:rPr>
            </w:pPr>
          </w:p>
          <w:p w14:paraId="67AA2747" w14:textId="77777777" w:rsidR="00471F0A" w:rsidRDefault="00471F0A">
            <w:pPr>
              <w:rPr>
                <w:rFonts w:ascii="Arial" w:hAnsi="Arial" w:cs="Arial"/>
                <w:sz w:val="18"/>
                <w:szCs w:val="18"/>
              </w:rPr>
            </w:pPr>
            <w:r>
              <w:rPr>
                <w:rFonts w:ascii="Arial" w:hAnsi="Arial" w:cs="Arial"/>
                <w:sz w:val="18"/>
                <w:szCs w:val="18"/>
              </w:rPr>
              <w:t>______________________________/ Дао О.В. /</w:t>
            </w:r>
          </w:p>
          <w:p w14:paraId="05B1CFF9" w14:textId="77777777" w:rsidR="00471F0A" w:rsidRDefault="00471F0A">
            <w:pPr>
              <w:spacing w:before="28" w:after="28"/>
              <w:rPr>
                <w:rFonts w:ascii="Arial" w:hAnsi="Arial" w:cs="Arial"/>
                <w:sz w:val="18"/>
                <w:szCs w:val="18"/>
              </w:rPr>
            </w:pPr>
          </w:p>
          <w:p w14:paraId="11843CA1" w14:textId="77777777" w:rsidR="00471F0A" w:rsidRDefault="00471F0A">
            <w:pPr>
              <w:spacing w:before="28" w:after="28"/>
              <w:rPr>
                <w:rFonts w:ascii="Arial" w:hAnsi="Arial" w:cs="Arial"/>
                <w:sz w:val="18"/>
                <w:szCs w:val="18"/>
              </w:rPr>
            </w:pPr>
          </w:p>
        </w:tc>
        <w:tc>
          <w:tcPr>
            <w:tcW w:w="2371" w:type="pct"/>
            <w:tcBorders>
              <w:left w:val="single" w:sz="1" w:space="0" w:color="000000"/>
            </w:tcBorders>
          </w:tcPr>
          <w:p w14:paraId="1916B6AC" w14:textId="77777777" w:rsidR="00471F0A" w:rsidRDefault="00471F0A">
            <w:pPr>
              <w:spacing w:before="28" w:after="28"/>
              <w:ind w:left="78"/>
              <w:rPr>
                <w:rFonts w:ascii="Arial" w:hAnsi="Arial" w:cs="Arial"/>
                <w:sz w:val="18"/>
                <w:szCs w:val="18"/>
              </w:rPr>
            </w:pPr>
            <w:r>
              <w:rPr>
                <w:rFonts w:ascii="Arial" w:hAnsi="Arial" w:cs="Arial"/>
                <w:b/>
                <w:sz w:val="18"/>
                <w:szCs w:val="18"/>
              </w:rPr>
              <w:t xml:space="preserve"> АГЕНТ:</w:t>
            </w:r>
          </w:p>
          <w:p w14:paraId="176A9138" w14:textId="77777777" w:rsidR="00471F0A" w:rsidRDefault="00471F0A">
            <w:pPr>
              <w:ind w:left="78"/>
              <w:rPr>
                <w:rFonts w:ascii="Arial" w:hAnsi="Arial" w:cs="Arial"/>
                <w:sz w:val="18"/>
                <w:szCs w:val="18"/>
              </w:rPr>
            </w:pPr>
          </w:p>
          <w:p w14:paraId="6E51D5AD" w14:textId="77777777" w:rsidR="00471F0A" w:rsidRDefault="00471F0A">
            <w:pPr>
              <w:ind w:left="78"/>
              <w:rPr>
                <w:rFonts w:ascii="Arial" w:hAnsi="Arial" w:cs="Arial"/>
                <w:sz w:val="18"/>
                <w:szCs w:val="18"/>
              </w:rPr>
            </w:pPr>
          </w:p>
          <w:p w14:paraId="547F40DD" w14:textId="77777777" w:rsidR="00471F0A" w:rsidRDefault="00471F0A">
            <w:pPr>
              <w:ind w:left="78"/>
              <w:rPr>
                <w:rFonts w:ascii="Arial" w:hAnsi="Arial" w:cs="Arial"/>
                <w:sz w:val="18"/>
                <w:szCs w:val="18"/>
              </w:rPr>
            </w:pPr>
          </w:p>
          <w:p w14:paraId="30E8313B" w14:textId="77777777" w:rsidR="00471F0A" w:rsidRDefault="00471F0A">
            <w:pPr>
              <w:ind w:left="78"/>
              <w:rPr>
                <w:rFonts w:ascii="Arial" w:hAnsi="Arial" w:cs="Arial"/>
                <w:sz w:val="18"/>
                <w:szCs w:val="18"/>
              </w:rPr>
            </w:pPr>
          </w:p>
          <w:p w14:paraId="56B58132" w14:textId="77777777" w:rsidR="00471F0A" w:rsidRDefault="00471F0A">
            <w:pPr>
              <w:ind w:left="78"/>
              <w:rPr>
                <w:rFonts w:ascii="Arial" w:hAnsi="Arial" w:cs="Arial"/>
                <w:sz w:val="18"/>
                <w:szCs w:val="18"/>
              </w:rPr>
            </w:pPr>
          </w:p>
          <w:p w14:paraId="0C2A3010" w14:textId="77777777" w:rsidR="00471F0A" w:rsidRDefault="00471F0A">
            <w:pPr>
              <w:ind w:left="78"/>
              <w:rPr>
                <w:rFonts w:ascii="Arial" w:hAnsi="Arial" w:cs="Arial"/>
                <w:sz w:val="18"/>
                <w:szCs w:val="18"/>
              </w:rPr>
            </w:pPr>
          </w:p>
          <w:p w14:paraId="49828192" w14:textId="147453BD" w:rsidR="00471F0A" w:rsidRDefault="00471F0A">
            <w:pPr>
              <w:ind w:left="78"/>
              <w:rPr>
                <w:rFonts w:ascii="Arial" w:hAnsi="Arial" w:cs="Arial"/>
                <w:sz w:val="18"/>
                <w:szCs w:val="18"/>
              </w:rPr>
            </w:pPr>
          </w:p>
          <w:p w14:paraId="4DBD2950" w14:textId="6CE6CFFB" w:rsidR="0058336F" w:rsidRDefault="0058336F">
            <w:pPr>
              <w:ind w:left="78"/>
              <w:rPr>
                <w:rFonts w:ascii="Arial" w:hAnsi="Arial" w:cs="Arial"/>
                <w:sz w:val="18"/>
                <w:szCs w:val="18"/>
              </w:rPr>
            </w:pPr>
          </w:p>
          <w:p w14:paraId="6DC5BBEE" w14:textId="55C77B17" w:rsidR="0058336F" w:rsidRDefault="0058336F">
            <w:pPr>
              <w:ind w:left="78"/>
              <w:rPr>
                <w:rFonts w:ascii="Arial" w:hAnsi="Arial" w:cs="Arial"/>
                <w:sz w:val="18"/>
                <w:szCs w:val="18"/>
              </w:rPr>
            </w:pPr>
          </w:p>
          <w:p w14:paraId="60CA1545" w14:textId="439ED1D5" w:rsidR="0058336F" w:rsidRDefault="0058336F">
            <w:pPr>
              <w:ind w:left="78"/>
              <w:rPr>
                <w:rFonts w:ascii="Arial" w:hAnsi="Arial" w:cs="Arial"/>
                <w:sz w:val="18"/>
                <w:szCs w:val="18"/>
              </w:rPr>
            </w:pPr>
          </w:p>
          <w:p w14:paraId="3EE4A315" w14:textId="64513A23" w:rsidR="0058336F" w:rsidRDefault="0058336F">
            <w:pPr>
              <w:ind w:left="78"/>
              <w:rPr>
                <w:rFonts w:ascii="Arial" w:hAnsi="Arial" w:cs="Arial"/>
                <w:sz w:val="18"/>
                <w:szCs w:val="18"/>
              </w:rPr>
            </w:pPr>
          </w:p>
          <w:p w14:paraId="1B3044EE" w14:textId="25D12DBD" w:rsidR="0058336F" w:rsidRDefault="0058336F">
            <w:pPr>
              <w:ind w:left="78"/>
              <w:rPr>
                <w:rFonts w:ascii="Arial" w:hAnsi="Arial" w:cs="Arial"/>
                <w:sz w:val="18"/>
                <w:szCs w:val="18"/>
              </w:rPr>
            </w:pPr>
          </w:p>
          <w:p w14:paraId="64D465E1" w14:textId="435547BF" w:rsidR="0058336F" w:rsidRDefault="0058336F">
            <w:pPr>
              <w:ind w:left="78"/>
              <w:rPr>
                <w:rFonts w:ascii="Arial" w:hAnsi="Arial" w:cs="Arial"/>
                <w:sz w:val="18"/>
                <w:szCs w:val="18"/>
              </w:rPr>
            </w:pPr>
          </w:p>
          <w:p w14:paraId="39AE5084" w14:textId="6F53A188" w:rsidR="0058336F" w:rsidRDefault="0058336F">
            <w:pPr>
              <w:ind w:left="78"/>
              <w:rPr>
                <w:rFonts w:ascii="Arial" w:hAnsi="Arial" w:cs="Arial"/>
                <w:sz w:val="18"/>
                <w:szCs w:val="18"/>
              </w:rPr>
            </w:pPr>
          </w:p>
          <w:p w14:paraId="7668C67B" w14:textId="77777777" w:rsidR="0058336F" w:rsidRDefault="0058336F">
            <w:pPr>
              <w:ind w:left="78"/>
              <w:rPr>
                <w:rFonts w:ascii="Arial" w:hAnsi="Arial" w:cs="Arial"/>
                <w:sz w:val="18"/>
                <w:szCs w:val="18"/>
              </w:rPr>
            </w:pPr>
          </w:p>
          <w:p w14:paraId="2EB19AE0" w14:textId="77777777" w:rsidR="00471F0A" w:rsidRDefault="00471F0A">
            <w:pPr>
              <w:ind w:left="78"/>
              <w:rPr>
                <w:rFonts w:ascii="Arial" w:hAnsi="Arial" w:cs="Arial"/>
                <w:sz w:val="18"/>
                <w:szCs w:val="18"/>
              </w:rPr>
            </w:pPr>
          </w:p>
          <w:p w14:paraId="6E8F5F3C" w14:textId="77777777" w:rsidR="00471F0A" w:rsidRDefault="00471F0A">
            <w:pPr>
              <w:ind w:left="78"/>
              <w:rPr>
                <w:rFonts w:ascii="Arial" w:hAnsi="Arial" w:cs="Arial"/>
                <w:sz w:val="18"/>
                <w:szCs w:val="18"/>
              </w:rPr>
            </w:pPr>
          </w:p>
          <w:p w14:paraId="0D45752A" w14:textId="77777777" w:rsidR="00471F0A" w:rsidRDefault="00471F0A">
            <w:pPr>
              <w:ind w:left="78"/>
              <w:rPr>
                <w:rFonts w:ascii="Arial" w:hAnsi="Arial" w:cs="Arial"/>
                <w:sz w:val="18"/>
                <w:szCs w:val="18"/>
              </w:rPr>
            </w:pPr>
          </w:p>
          <w:p w14:paraId="3CAC832E" w14:textId="77777777" w:rsidR="00471F0A" w:rsidRDefault="00471F0A">
            <w:pPr>
              <w:ind w:left="78"/>
              <w:rPr>
                <w:rFonts w:ascii="Arial" w:hAnsi="Arial" w:cs="Arial"/>
                <w:sz w:val="18"/>
                <w:szCs w:val="18"/>
              </w:rPr>
            </w:pPr>
            <w:r>
              <w:rPr>
                <w:rFonts w:ascii="Arial" w:hAnsi="Arial" w:cs="Arial"/>
                <w:bCs/>
                <w:sz w:val="18"/>
                <w:szCs w:val="18"/>
              </w:rPr>
              <w:t xml:space="preserve">  _______________________/ _____________/</w:t>
            </w:r>
          </w:p>
          <w:p w14:paraId="41315B05" w14:textId="77777777" w:rsidR="00471F0A" w:rsidRDefault="00471F0A">
            <w:pPr>
              <w:spacing w:before="28" w:after="28"/>
              <w:rPr>
                <w:rFonts w:ascii="Arial" w:hAnsi="Arial" w:cs="Arial"/>
                <w:sz w:val="18"/>
                <w:szCs w:val="18"/>
              </w:rPr>
            </w:pPr>
          </w:p>
        </w:tc>
      </w:tr>
    </w:tbl>
    <w:p w14:paraId="79010399" w14:textId="77777777" w:rsidR="00471F0A" w:rsidRDefault="00471F0A">
      <w:pPr>
        <w:pStyle w:val="BodyText2"/>
        <w:pageBreakBefore/>
        <w:spacing w:before="28" w:after="28"/>
        <w:jc w:val="center"/>
        <w:rPr>
          <w:rFonts w:ascii="Arial" w:hAnsi="Arial" w:cs="Arial"/>
          <w:sz w:val="18"/>
          <w:szCs w:val="18"/>
        </w:rPr>
      </w:pPr>
      <w:r>
        <w:rPr>
          <w:rFonts w:ascii="Arial" w:hAnsi="Arial" w:cs="Arial"/>
          <w:b/>
          <w:sz w:val="18"/>
          <w:szCs w:val="18"/>
        </w:rPr>
        <w:t>ПРИЛОЖЕНИЕ №1</w:t>
      </w:r>
    </w:p>
    <w:p w14:paraId="36F3EE28" w14:textId="77777777" w:rsidR="00471F0A" w:rsidRDefault="00471F0A">
      <w:pPr>
        <w:pStyle w:val="BodyText2"/>
        <w:spacing w:before="28" w:after="28"/>
        <w:jc w:val="center"/>
        <w:rPr>
          <w:rFonts w:ascii="Arial" w:hAnsi="Arial" w:cs="Arial"/>
          <w:sz w:val="18"/>
          <w:szCs w:val="18"/>
        </w:rPr>
      </w:pPr>
      <w:r>
        <w:rPr>
          <w:rFonts w:ascii="Arial" w:hAnsi="Arial" w:cs="Arial"/>
          <w:sz w:val="18"/>
          <w:szCs w:val="18"/>
        </w:rPr>
        <w:t>К  АГЕНТСКОМУ ДОГОВОРУ О ПРОДАЖЕ ТУРИСТСКИХ ПРОДУКТОВ</w:t>
      </w:r>
    </w:p>
    <w:p w14:paraId="47044BD3" w14:textId="1D2276CD" w:rsidR="00471F0A" w:rsidRPr="00865E24" w:rsidRDefault="00471F0A">
      <w:pPr>
        <w:pStyle w:val="BodyText2"/>
        <w:spacing w:before="28" w:after="28"/>
        <w:jc w:val="center"/>
        <w:rPr>
          <w:rFonts w:ascii="Arial" w:hAnsi="Arial" w:cs="Arial"/>
          <w:b/>
          <w:sz w:val="18"/>
          <w:szCs w:val="18"/>
        </w:rPr>
      </w:pPr>
      <w:r>
        <w:rPr>
          <w:rFonts w:ascii="Arial" w:hAnsi="Arial" w:cs="Arial"/>
          <w:sz w:val="18"/>
          <w:szCs w:val="18"/>
        </w:rPr>
        <w:t xml:space="preserve">№ ________ от “__”__________ </w:t>
      </w:r>
      <w:r w:rsidRPr="00865E24">
        <w:rPr>
          <w:rFonts w:ascii="Arial" w:hAnsi="Arial" w:cs="Arial"/>
          <w:sz w:val="18"/>
          <w:szCs w:val="18"/>
        </w:rPr>
        <w:t>20</w:t>
      </w:r>
      <w:r w:rsidR="00813D71">
        <w:rPr>
          <w:rFonts w:ascii="Arial" w:hAnsi="Arial" w:cs="Arial"/>
          <w:sz w:val="18"/>
          <w:szCs w:val="18"/>
        </w:rPr>
        <w:t>2</w:t>
      </w:r>
      <w:r w:rsidRPr="00865E24">
        <w:rPr>
          <w:rFonts w:ascii="Arial" w:hAnsi="Arial" w:cs="Arial"/>
          <w:sz w:val="18"/>
          <w:szCs w:val="18"/>
        </w:rPr>
        <w:t>_г.</w:t>
      </w:r>
    </w:p>
    <w:p w14:paraId="0ADDA896" w14:textId="77777777" w:rsidR="00471F0A" w:rsidRPr="00865E24" w:rsidRDefault="00471F0A">
      <w:pPr>
        <w:pStyle w:val="BodyText2"/>
        <w:spacing w:before="28" w:after="28"/>
        <w:jc w:val="both"/>
        <w:rPr>
          <w:rFonts w:ascii="Arial" w:hAnsi="Arial" w:cs="Arial"/>
          <w:b/>
          <w:sz w:val="18"/>
          <w:szCs w:val="18"/>
        </w:rPr>
      </w:pPr>
    </w:p>
    <w:p w14:paraId="7499282E" w14:textId="77777777" w:rsidR="00471F0A" w:rsidRDefault="00471F0A">
      <w:pPr>
        <w:pStyle w:val="BodyText2"/>
        <w:spacing w:before="28" w:after="28"/>
        <w:jc w:val="center"/>
        <w:rPr>
          <w:rFonts w:ascii="Arial" w:hAnsi="Arial" w:cs="Arial"/>
          <w:b/>
          <w:sz w:val="18"/>
          <w:szCs w:val="18"/>
        </w:rPr>
      </w:pPr>
      <w:r>
        <w:rPr>
          <w:rFonts w:ascii="Arial" w:hAnsi="Arial" w:cs="Arial"/>
          <w:b/>
          <w:sz w:val="18"/>
          <w:szCs w:val="18"/>
        </w:rPr>
        <w:t>1. УСЛОВИЯ ИЗМЕНЕНИЯ И АННУЛИРОВАНИЯ ЗАЯВКИ</w:t>
      </w:r>
    </w:p>
    <w:p w14:paraId="32A75490" w14:textId="77777777" w:rsidR="00471F0A" w:rsidRDefault="00471F0A">
      <w:pPr>
        <w:pStyle w:val="BodyText2"/>
        <w:spacing w:before="28" w:after="28"/>
        <w:jc w:val="center"/>
        <w:rPr>
          <w:rFonts w:ascii="Arial" w:hAnsi="Arial" w:cs="Arial"/>
          <w:sz w:val="18"/>
          <w:szCs w:val="18"/>
        </w:rPr>
      </w:pPr>
      <w:r>
        <w:rPr>
          <w:rFonts w:ascii="Arial" w:hAnsi="Arial" w:cs="Arial"/>
          <w:b/>
          <w:bCs/>
          <w:sz w:val="18"/>
          <w:szCs w:val="18"/>
        </w:rPr>
        <w:t>НА БРОНИРОВАНИЕ ТУРИСТСКОГО ПРОДУКТА</w:t>
      </w:r>
    </w:p>
    <w:p w14:paraId="5863E8DC" w14:textId="77777777" w:rsidR="00471F0A" w:rsidRDefault="00471F0A">
      <w:pPr>
        <w:pStyle w:val="BodyText2"/>
        <w:spacing w:before="28" w:after="28"/>
        <w:jc w:val="both"/>
        <w:rPr>
          <w:rFonts w:ascii="Arial" w:hAnsi="Arial" w:cs="Arial"/>
          <w:sz w:val="18"/>
          <w:szCs w:val="18"/>
        </w:rPr>
      </w:pPr>
    </w:p>
    <w:p w14:paraId="0BE923E1" w14:textId="77777777" w:rsidR="00471F0A" w:rsidRDefault="00471F0A">
      <w:pPr>
        <w:jc w:val="both"/>
        <w:rPr>
          <w:rFonts w:ascii="Arial" w:hAnsi="Arial" w:cs="Arial"/>
          <w:sz w:val="18"/>
          <w:szCs w:val="18"/>
        </w:rPr>
      </w:pPr>
      <w:r>
        <w:rPr>
          <w:rFonts w:ascii="Arial" w:hAnsi="Arial" w:cs="Arial"/>
          <w:sz w:val="18"/>
          <w:szCs w:val="18"/>
        </w:rPr>
        <w:t>1.1. АГЕНТ обязан направлять в письменном виде информацию об изменении сроков и/или маршрута туристской поездки. Оплата, внесенная АГЕНТОМ (в случае ее осуществления), зачитывается в счет оплаты нового туристского продукта за вычетом документально подтвержденных расходов, произведенных ПРИНЦИПАЛОМ. Выплаченное агентское вознаграждение зачитывается в счет оплаты агентского вознаграждения за реализацию нового туристского продукта.</w:t>
      </w:r>
    </w:p>
    <w:p w14:paraId="0A122E0E" w14:textId="77777777" w:rsidR="00471F0A" w:rsidRDefault="00471F0A">
      <w:pPr>
        <w:jc w:val="both"/>
        <w:rPr>
          <w:rFonts w:ascii="Arial" w:hAnsi="Arial" w:cs="Arial"/>
          <w:sz w:val="18"/>
          <w:szCs w:val="18"/>
        </w:rPr>
      </w:pPr>
    </w:p>
    <w:p w14:paraId="767D9537" w14:textId="77777777" w:rsidR="00471F0A" w:rsidRDefault="00471F0A">
      <w:pPr>
        <w:jc w:val="both"/>
        <w:rPr>
          <w:rFonts w:ascii="Arial" w:hAnsi="Arial" w:cs="Arial"/>
          <w:sz w:val="18"/>
          <w:szCs w:val="18"/>
        </w:rPr>
      </w:pPr>
      <w:r>
        <w:rPr>
          <w:rFonts w:ascii="Arial" w:hAnsi="Arial" w:cs="Arial"/>
          <w:sz w:val="18"/>
          <w:szCs w:val="18"/>
        </w:rPr>
        <w:t>1.2. АГЕНТ имеет право аннулировать подтвержденную ПРИНЦИПАЛОМ заявку на бронирование туристского продукта.</w:t>
      </w:r>
    </w:p>
    <w:p w14:paraId="4AD25FC8" w14:textId="77777777" w:rsidR="00471F0A" w:rsidRDefault="00471F0A">
      <w:pPr>
        <w:jc w:val="both"/>
        <w:rPr>
          <w:rFonts w:ascii="Arial" w:hAnsi="Arial" w:cs="Arial"/>
          <w:sz w:val="18"/>
          <w:szCs w:val="18"/>
        </w:rPr>
      </w:pPr>
    </w:p>
    <w:p w14:paraId="03B15ECA" w14:textId="77777777" w:rsidR="00471F0A" w:rsidRDefault="00471F0A">
      <w:pPr>
        <w:jc w:val="both"/>
        <w:rPr>
          <w:rFonts w:ascii="Arial" w:hAnsi="Arial" w:cs="Arial"/>
          <w:sz w:val="18"/>
          <w:szCs w:val="18"/>
        </w:rPr>
      </w:pPr>
      <w:r>
        <w:rPr>
          <w:rFonts w:ascii="Arial" w:hAnsi="Arial" w:cs="Arial"/>
          <w:sz w:val="18"/>
          <w:szCs w:val="18"/>
        </w:rPr>
        <w:t>В этом случае ПРИНЦИПАЛ возвращает АГЕНТУ полученные от последнего денежные средства (в случае произведенной оплаты) с учетом фактически понесенных расходов ПРИНЦИПАЛА.</w:t>
      </w:r>
    </w:p>
    <w:p w14:paraId="468E2AC6" w14:textId="77777777" w:rsidR="00471F0A" w:rsidRDefault="00471F0A">
      <w:pPr>
        <w:jc w:val="both"/>
        <w:rPr>
          <w:rFonts w:ascii="Arial" w:hAnsi="Arial" w:cs="Arial"/>
          <w:sz w:val="18"/>
          <w:szCs w:val="18"/>
        </w:rPr>
      </w:pPr>
      <w:r>
        <w:rPr>
          <w:rFonts w:ascii="Arial" w:hAnsi="Arial" w:cs="Arial"/>
          <w:sz w:val="18"/>
          <w:szCs w:val="18"/>
        </w:rPr>
        <w:t>В соответствии с условиями договоров ПРИНЦИПАЛА с организациями, оказывающими включенные в Туристский продукт услуги, размер фактически понесенных расходов может составить в зависимости от сроков аннуляции:</w:t>
      </w:r>
    </w:p>
    <w:p w14:paraId="570BBB08" w14:textId="77777777" w:rsidR="00471F0A" w:rsidRDefault="00471F0A">
      <w:pPr>
        <w:pStyle w:val="a3"/>
        <w:ind w:left="-12" w:right="284" w:firstLine="720"/>
        <w:jc w:val="both"/>
        <w:rPr>
          <w:rFonts w:ascii="Arial" w:hAnsi="Arial" w:cs="Arial"/>
          <w:sz w:val="18"/>
          <w:szCs w:val="18"/>
        </w:rPr>
      </w:pPr>
      <w:r>
        <w:rPr>
          <w:rFonts w:ascii="Arial" w:hAnsi="Arial" w:cs="Arial"/>
          <w:sz w:val="18"/>
          <w:szCs w:val="18"/>
        </w:rPr>
        <w:t>- более 21 (двадцати) дней – 1 (один) % стоимости туристского продукта</w:t>
      </w:r>
    </w:p>
    <w:p w14:paraId="7812F838" w14:textId="77777777" w:rsidR="00471F0A" w:rsidRDefault="00471F0A">
      <w:pPr>
        <w:ind w:left="708"/>
        <w:jc w:val="both"/>
        <w:rPr>
          <w:rFonts w:ascii="Arial" w:hAnsi="Arial" w:cs="Arial"/>
          <w:sz w:val="18"/>
          <w:szCs w:val="18"/>
        </w:rPr>
      </w:pPr>
      <w:r>
        <w:rPr>
          <w:rFonts w:ascii="Arial" w:hAnsi="Arial" w:cs="Arial"/>
          <w:sz w:val="18"/>
          <w:szCs w:val="18"/>
        </w:rPr>
        <w:t>- от 21(двадцати одного) до 15 (пятнадцати) дней – 10 (десять) % стоимости туристского продукта;</w:t>
      </w:r>
    </w:p>
    <w:p w14:paraId="0AC98624" w14:textId="77777777" w:rsidR="00471F0A" w:rsidRDefault="00471F0A">
      <w:pPr>
        <w:ind w:left="708"/>
        <w:jc w:val="both"/>
        <w:rPr>
          <w:rFonts w:ascii="Arial" w:hAnsi="Arial" w:cs="Arial"/>
          <w:sz w:val="18"/>
          <w:szCs w:val="18"/>
        </w:rPr>
      </w:pPr>
      <w:r>
        <w:rPr>
          <w:rFonts w:ascii="Arial" w:hAnsi="Arial" w:cs="Arial"/>
          <w:sz w:val="18"/>
          <w:szCs w:val="18"/>
        </w:rPr>
        <w:t>- от 14 (четырнадцати) до 8 (восьми) дней - 50 (пятьдесят) % стоимости туристского продукта;</w:t>
      </w:r>
    </w:p>
    <w:p w14:paraId="702BC80D" w14:textId="77777777" w:rsidR="00471F0A" w:rsidRDefault="00471F0A">
      <w:pPr>
        <w:ind w:left="708"/>
        <w:jc w:val="both"/>
        <w:rPr>
          <w:rFonts w:ascii="Arial" w:hAnsi="Arial" w:cs="Arial"/>
          <w:sz w:val="18"/>
          <w:szCs w:val="18"/>
        </w:rPr>
      </w:pPr>
      <w:r>
        <w:rPr>
          <w:rFonts w:ascii="Arial" w:hAnsi="Arial" w:cs="Arial"/>
          <w:sz w:val="18"/>
          <w:szCs w:val="18"/>
        </w:rPr>
        <w:t>- от 7 (семи) до 3 (трех) дней - 80 (восемьдесят) % стоимости туристского продукта;</w:t>
      </w:r>
    </w:p>
    <w:p w14:paraId="5AA684AC" w14:textId="77777777" w:rsidR="00471F0A" w:rsidRDefault="00471F0A">
      <w:pPr>
        <w:ind w:left="708"/>
        <w:jc w:val="both"/>
        <w:rPr>
          <w:rFonts w:ascii="Arial" w:hAnsi="Arial" w:cs="Arial"/>
          <w:sz w:val="18"/>
          <w:szCs w:val="18"/>
        </w:rPr>
      </w:pPr>
      <w:r>
        <w:rPr>
          <w:rFonts w:ascii="Arial" w:hAnsi="Arial" w:cs="Arial"/>
          <w:sz w:val="18"/>
          <w:szCs w:val="18"/>
        </w:rPr>
        <w:t>- менее 3 (трех) дней - 100 (сто) % стоимости туристского продукта.</w:t>
      </w:r>
    </w:p>
    <w:p w14:paraId="413C8E54" w14:textId="77777777" w:rsidR="00471F0A" w:rsidRDefault="00471F0A">
      <w:pPr>
        <w:jc w:val="both"/>
        <w:rPr>
          <w:rFonts w:ascii="Arial" w:hAnsi="Arial" w:cs="Arial"/>
          <w:sz w:val="18"/>
          <w:szCs w:val="18"/>
        </w:rPr>
      </w:pPr>
      <w:r>
        <w:rPr>
          <w:rFonts w:ascii="Arial" w:hAnsi="Arial" w:cs="Arial"/>
          <w:sz w:val="18"/>
          <w:szCs w:val="18"/>
        </w:rPr>
        <w:t>А при аннуляции тура на даты заездов в период «высокого» сезона данные расходы составляют:</w:t>
      </w:r>
    </w:p>
    <w:p w14:paraId="4B2D102B" w14:textId="77777777" w:rsidR="00471F0A" w:rsidRDefault="00471F0A">
      <w:pPr>
        <w:ind w:left="708"/>
        <w:jc w:val="both"/>
        <w:rPr>
          <w:rFonts w:ascii="Arial" w:hAnsi="Arial" w:cs="Arial"/>
          <w:sz w:val="18"/>
          <w:szCs w:val="18"/>
        </w:rPr>
      </w:pPr>
      <w:r>
        <w:rPr>
          <w:rFonts w:ascii="Arial" w:hAnsi="Arial" w:cs="Arial"/>
          <w:sz w:val="18"/>
          <w:szCs w:val="18"/>
        </w:rPr>
        <w:t>- в срок от 45 (сорока пяти) до 40 (сорока) суток – денежная сумма, эквивалентная 10 (десяти) % стоимости тура;</w:t>
      </w:r>
    </w:p>
    <w:p w14:paraId="1AD231CB" w14:textId="77777777" w:rsidR="00471F0A" w:rsidRDefault="00471F0A">
      <w:pPr>
        <w:ind w:left="708"/>
        <w:jc w:val="both"/>
        <w:rPr>
          <w:rFonts w:ascii="Arial" w:hAnsi="Arial" w:cs="Arial"/>
          <w:sz w:val="18"/>
          <w:szCs w:val="18"/>
        </w:rPr>
      </w:pPr>
      <w:r>
        <w:rPr>
          <w:rFonts w:ascii="Arial" w:hAnsi="Arial" w:cs="Arial"/>
          <w:sz w:val="18"/>
          <w:szCs w:val="18"/>
        </w:rPr>
        <w:t>- в срок от 39 (тридцати девяти) до 31 (тридцати одних) суток – денежная сумма, эквивалентная 70 (семидесяти) % стоимости тура;</w:t>
      </w:r>
    </w:p>
    <w:p w14:paraId="0CCCE901" w14:textId="77777777" w:rsidR="00471F0A" w:rsidRDefault="00471F0A">
      <w:pPr>
        <w:ind w:left="708"/>
        <w:jc w:val="both"/>
        <w:rPr>
          <w:rFonts w:ascii="Arial" w:hAnsi="Arial" w:cs="Arial"/>
          <w:sz w:val="18"/>
          <w:szCs w:val="18"/>
        </w:rPr>
      </w:pPr>
      <w:r>
        <w:rPr>
          <w:rFonts w:ascii="Arial" w:hAnsi="Arial" w:cs="Arial"/>
          <w:sz w:val="18"/>
          <w:szCs w:val="18"/>
        </w:rPr>
        <w:t>- в срок, менее 30 (тридцати) суток – денежная сумма, эквивалентная 95 (девяноста пяти) % от стоимости тура.</w:t>
      </w:r>
    </w:p>
    <w:p w14:paraId="2C137DF1" w14:textId="77777777" w:rsidR="00471F0A" w:rsidRDefault="00471F0A">
      <w:pPr>
        <w:ind w:left="708"/>
        <w:jc w:val="both"/>
        <w:rPr>
          <w:rFonts w:ascii="Arial" w:hAnsi="Arial" w:cs="Arial"/>
          <w:sz w:val="18"/>
          <w:szCs w:val="18"/>
        </w:rPr>
      </w:pPr>
    </w:p>
    <w:p w14:paraId="02D35155" w14:textId="77777777" w:rsidR="00471F0A" w:rsidRDefault="00471F0A">
      <w:pPr>
        <w:jc w:val="both"/>
        <w:rPr>
          <w:rFonts w:ascii="Arial" w:hAnsi="Arial" w:cs="Arial"/>
          <w:sz w:val="18"/>
          <w:szCs w:val="18"/>
        </w:rPr>
      </w:pPr>
      <w:r>
        <w:rPr>
          <w:rFonts w:ascii="Arial" w:hAnsi="Arial" w:cs="Arial"/>
          <w:sz w:val="18"/>
          <w:szCs w:val="18"/>
        </w:rPr>
        <w:t>1.3. К «</w:t>
      </w:r>
      <w:bookmarkStart w:id="0" w:name="OLE_LINK2"/>
      <w:bookmarkStart w:id="1" w:name="OLE_LINK1"/>
      <w:bookmarkEnd w:id="0"/>
      <w:bookmarkEnd w:id="1"/>
      <w:r>
        <w:rPr>
          <w:rFonts w:ascii="Arial" w:hAnsi="Arial" w:cs="Arial"/>
          <w:sz w:val="18"/>
          <w:szCs w:val="18"/>
        </w:rPr>
        <w:t>высоким» датам заездов относятся Новый год и Рождество (период с 24 декабря по 12 января), а также период с 25 апреля по 12 мая.</w:t>
      </w:r>
    </w:p>
    <w:p w14:paraId="7FE3E7FE" w14:textId="77777777" w:rsidR="00471F0A" w:rsidRDefault="00471F0A">
      <w:pPr>
        <w:jc w:val="both"/>
        <w:rPr>
          <w:rFonts w:ascii="Arial" w:hAnsi="Arial" w:cs="Arial"/>
          <w:sz w:val="18"/>
          <w:szCs w:val="18"/>
        </w:rPr>
      </w:pPr>
    </w:p>
    <w:p w14:paraId="6547EB5E" w14:textId="77777777" w:rsidR="00471F0A" w:rsidRDefault="00471F0A">
      <w:pPr>
        <w:jc w:val="both"/>
        <w:rPr>
          <w:rFonts w:ascii="Arial" w:hAnsi="Arial" w:cs="Arial"/>
          <w:sz w:val="18"/>
          <w:szCs w:val="18"/>
        </w:rPr>
      </w:pPr>
      <w:r>
        <w:rPr>
          <w:rFonts w:ascii="Arial" w:hAnsi="Arial" w:cs="Arial"/>
          <w:sz w:val="18"/>
          <w:szCs w:val="18"/>
        </w:rPr>
        <w:t>1.4. Для некоторых направлений (стран) к «высокому» сезону могут быть дополнительный периоды, уточненную информацию которых Принципал заранее размещает на своем сайте.</w:t>
      </w:r>
    </w:p>
    <w:p w14:paraId="131D5BE1" w14:textId="77777777" w:rsidR="00471F0A" w:rsidRDefault="00471F0A">
      <w:pPr>
        <w:jc w:val="both"/>
        <w:rPr>
          <w:rFonts w:ascii="Arial" w:hAnsi="Arial" w:cs="Arial"/>
          <w:sz w:val="18"/>
          <w:szCs w:val="18"/>
        </w:rPr>
      </w:pPr>
    </w:p>
    <w:p w14:paraId="685A7B56" w14:textId="77777777" w:rsidR="00471F0A" w:rsidRDefault="00471F0A">
      <w:pPr>
        <w:jc w:val="both"/>
        <w:rPr>
          <w:rFonts w:ascii="Arial" w:hAnsi="Arial" w:cs="Arial"/>
          <w:sz w:val="18"/>
          <w:szCs w:val="18"/>
        </w:rPr>
      </w:pPr>
      <w:r>
        <w:rPr>
          <w:rFonts w:ascii="Arial" w:hAnsi="Arial" w:cs="Arial"/>
          <w:sz w:val="18"/>
          <w:szCs w:val="18"/>
        </w:rPr>
        <w:t>1.5. Тарифы авиабилетов на чартерные авиарейсы, а также специальные тарифы Аэрофлота и иностранных компаний являются невозвратными.</w:t>
      </w:r>
    </w:p>
    <w:p w14:paraId="723A7FB6" w14:textId="77777777" w:rsidR="00471F0A" w:rsidRDefault="00471F0A">
      <w:pPr>
        <w:jc w:val="both"/>
        <w:rPr>
          <w:rFonts w:ascii="Arial" w:hAnsi="Arial" w:cs="Arial"/>
          <w:sz w:val="18"/>
          <w:szCs w:val="18"/>
        </w:rPr>
      </w:pPr>
    </w:p>
    <w:p w14:paraId="4942516B" w14:textId="77777777" w:rsidR="00471F0A" w:rsidRDefault="00471F0A">
      <w:pPr>
        <w:jc w:val="both"/>
        <w:rPr>
          <w:rFonts w:ascii="Arial" w:hAnsi="Arial" w:cs="Arial"/>
          <w:sz w:val="18"/>
          <w:szCs w:val="18"/>
        </w:rPr>
      </w:pPr>
      <w:r>
        <w:rPr>
          <w:rFonts w:ascii="Arial" w:hAnsi="Arial" w:cs="Arial"/>
          <w:sz w:val="18"/>
          <w:szCs w:val="18"/>
        </w:rPr>
        <w:t>1.6. В случае аннулирования заявки на бронирование туристского продукта агентское вознаграждение АГЕНТУ не выплачивается. Выплаченное агентское вознаграждение подлежит возврату или зачету ПРИНЦИПАЛУ в течение 3 (трех) дней с момента аннулирования заявки.</w:t>
      </w:r>
    </w:p>
    <w:p w14:paraId="103A49B8" w14:textId="77777777" w:rsidR="00471F0A" w:rsidRDefault="00471F0A">
      <w:pPr>
        <w:jc w:val="both"/>
        <w:rPr>
          <w:rFonts w:ascii="Arial" w:hAnsi="Arial" w:cs="Arial"/>
          <w:sz w:val="18"/>
          <w:szCs w:val="18"/>
        </w:rPr>
      </w:pPr>
    </w:p>
    <w:p w14:paraId="272AD523" w14:textId="77777777" w:rsidR="00471F0A" w:rsidRDefault="00471F0A">
      <w:pPr>
        <w:jc w:val="both"/>
        <w:rPr>
          <w:rFonts w:ascii="Arial" w:hAnsi="Arial" w:cs="Arial"/>
          <w:sz w:val="18"/>
          <w:szCs w:val="18"/>
        </w:rPr>
      </w:pPr>
      <w:r>
        <w:rPr>
          <w:rFonts w:ascii="Arial" w:hAnsi="Arial" w:cs="Arial"/>
          <w:sz w:val="18"/>
          <w:szCs w:val="18"/>
        </w:rPr>
        <w:t>1.7. Условия аннулирования заявки на бронирование туристского продукта, определенные настоящим приложением, могут быть изменены ПРИНЦИПАЛОМ либо на весь срок действия настоящего Договора, либо на определенный период. Изменение условий аннулирования оформляется в форме письменного уведомления АГЕНТА, которое становится неотъемлемой частью настоящего Договора.</w:t>
      </w:r>
    </w:p>
    <w:p w14:paraId="313F6985" w14:textId="77777777" w:rsidR="00471F0A" w:rsidRDefault="00471F0A">
      <w:pPr>
        <w:jc w:val="both"/>
        <w:rPr>
          <w:rFonts w:ascii="Arial" w:hAnsi="Arial" w:cs="Arial"/>
          <w:sz w:val="18"/>
          <w:szCs w:val="18"/>
        </w:rPr>
      </w:pPr>
    </w:p>
    <w:p w14:paraId="68BFE9EE" w14:textId="77777777" w:rsidR="00471F0A" w:rsidRDefault="00471F0A">
      <w:pPr>
        <w:jc w:val="both"/>
        <w:rPr>
          <w:rFonts w:ascii="Arial" w:hAnsi="Arial" w:cs="Arial"/>
          <w:sz w:val="18"/>
          <w:szCs w:val="18"/>
        </w:rPr>
      </w:pPr>
      <w:r>
        <w:rPr>
          <w:rFonts w:ascii="Arial" w:hAnsi="Arial" w:cs="Arial"/>
          <w:sz w:val="18"/>
          <w:szCs w:val="18"/>
        </w:rPr>
        <w:t xml:space="preserve">1.8. В период высокого сезона ПРИНЦИПАЛ имеет право дополнительно вводить специальные правила отказа от заказанных и забронированных туристских услуг, о которых Принципал обязан сообщить АГЕНТУ в письменном виде (в том числе - в подтверждении бронирования туристского продукта) заблаговременно, или размещает эту информацию на Интернет-сайте – </w:t>
      </w:r>
      <w:r w:rsidR="00053443" w:rsidRPr="00053443">
        <w:rPr>
          <w:rFonts w:ascii="Arial" w:hAnsi="Arial" w:cs="Arial"/>
          <w:color w:val="0000FF"/>
          <w:sz w:val="18"/>
          <w:szCs w:val="18"/>
          <w:u w:val="single"/>
        </w:rPr>
        <w:t>http</w:t>
      </w:r>
      <w:r w:rsidR="00053443" w:rsidRPr="00053443">
        <w:rPr>
          <w:rFonts w:ascii="Arial" w:hAnsi="Arial" w:cs="Arial"/>
          <w:color w:val="0000FF"/>
          <w:sz w:val="18"/>
          <w:szCs w:val="18"/>
          <w:u w:val="single"/>
          <w:lang w:val="en-US"/>
        </w:rPr>
        <w:t>s</w:t>
      </w:r>
      <w:r w:rsidR="00053443" w:rsidRPr="00053443">
        <w:rPr>
          <w:rFonts w:ascii="Arial" w:hAnsi="Arial" w:cs="Arial"/>
          <w:color w:val="0000FF"/>
          <w:sz w:val="18"/>
          <w:szCs w:val="18"/>
          <w:u w:val="single"/>
        </w:rPr>
        <w:t>://exaline.ru</w:t>
      </w:r>
      <w:r w:rsidR="00053443">
        <w:rPr>
          <w:rFonts w:ascii="Arial" w:hAnsi="Arial" w:cs="Arial"/>
          <w:color w:val="0000FF"/>
          <w:sz w:val="18"/>
          <w:szCs w:val="18"/>
          <w:u w:val="single"/>
        </w:rPr>
        <w:t>.</w:t>
      </w:r>
    </w:p>
    <w:p w14:paraId="257E4EC4" w14:textId="77777777" w:rsidR="00471F0A" w:rsidRDefault="00471F0A">
      <w:pPr>
        <w:jc w:val="both"/>
        <w:rPr>
          <w:rFonts w:ascii="Arial" w:hAnsi="Arial" w:cs="Arial"/>
          <w:sz w:val="18"/>
          <w:szCs w:val="18"/>
        </w:rPr>
      </w:pPr>
    </w:p>
    <w:p w14:paraId="79A07FFA" w14:textId="77777777" w:rsidR="00471F0A" w:rsidRPr="00865E24" w:rsidRDefault="00471F0A">
      <w:pPr>
        <w:jc w:val="both"/>
        <w:rPr>
          <w:rFonts w:ascii="Arial" w:hAnsi="Arial" w:cs="Arial"/>
          <w:sz w:val="18"/>
          <w:szCs w:val="18"/>
        </w:rPr>
      </w:pPr>
      <w:r>
        <w:rPr>
          <w:rFonts w:ascii="Arial" w:hAnsi="Arial" w:cs="Arial"/>
          <w:sz w:val="18"/>
          <w:szCs w:val="18"/>
        </w:rPr>
        <w:t>В случае введения названных правил они становятся неотъемлемой частью настоящего Договора.</w:t>
      </w:r>
    </w:p>
    <w:p w14:paraId="1D5AA4AA" w14:textId="77777777" w:rsidR="00471F0A" w:rsidRPr="00865E24" w:rsidRDefault="00471F0A">
      <w:pPr>
        <w:jc w:val="both"/>
        <w:rPr>
          <w:rFonts w:ascii="Arial" w:hAnsi="Arial" w:cs="Arial"/>
          <w:sz w:val="18"/>
          <w:szCs w:val="18"/>
        </w:rPr>
      </w:pPr>
    </w:p>
    <w:p w14:paraId="396BD790" w14:textId="77777777" w:rsidR="00471F0A" w:rsidRPr="00865E24" w:rsidRDefault="00471F0A">
      <w:pPr>
        <w:jc w:val="both"/>
        <w:rPr>
          <w:rFonts w:ascii="Arial" w:hAnsi="Arial" w:cs="Arial"/>
          <w:sz w:val="18"/>
          <w:szCs w:val="18"/>
        </w:rPr>
      </w:pPr>
    </w:p>
    <w:p w14:paraId="793985ED" w14:textId="77777777" w:rsidR="00471F0A" w:rsidRDefault="00471F0A">
      <w:pPr>
        <w:spacing w:before="28" w:after="28"/>
        <w:jc w:val="both"/>
        <w:rPr>
          <w:rFonts w:ascii="Arial" w:hAnsi="Arial" w:cs="Arial"/>
          <w:sz w:val="18"/>
          <w:szCs w:val="18"/>
        </w:rPr>
      </w:pPr>
      <w:r>
        <w:rPr>
          <w:rFonts w:ascii="Arial" w:hAnsi="Arial" w:cs="Arial"/>
          <w:b/>
          <w:bCs/>
          <w:sz w:val="18"/>
          <w:szCs w:val="18"/>
        </w:rPr>
        <w:t xml:space="preserve">от ПРИНИЦИПАЛА                                                                                          </w:t>
      </w:r>
      <w:r>
        <w:rPr>
          <w:rFonts w:ascii="Arial" w:hAnsi="Arial" w:cs="Arial"/>
          <w:b/>
          <w:bCs/>
          <w:sz w:val="18"/>
          <w:szCs w:val="18"/>
        </w:rPr>
        <w:tab/>
        <w:t>от АГЕНТА</w:t>
      </w:r>
    </w:p>
    <w:p w14:paraId="2ED3D467" w14:textId="77777777" w:rsidR="00471F0A" w:rsidRDefault="00471F0A">
      <w:pPr>
        <w:spacing w:before="28" w:after="28"/>
        <w:jc w:val="both"/>
        <w:rPr>
          <w:rFonts w:ascii="Arial" w:hAnsi="Arial" w:cs="Arial"/>
          <w:sz w:val="18"/>
          <w:szCs w:val="18"/>
        </w:rPr>
      </w:pPr>
    </w:p>
    <w:p w14:paraId="0F883E46" w14:textId="77777777" w:rsidR="00471F0A" w:rsidRDefault="00471F0A">
      <w:pPr>
        <w:jc w:val="both"/>
        <w:rPr>
          <w:rFonts w:ascii="Arial" w:hAnsi="Arial" w:cs="Arial"/>
          <w:sz w:val="18"/>
          <w:szCs w:val="18"/>
        </w:rPr>
      </w:pPr>
      <w:r>
        <w:rPr>
          <w:rFonts w:ascii="Arial" w:hAnsi="Arial" w:cs="Arial"/>
          <w:sz w:val="18"/>
          <w:szCs w:val="18"/>
        </w:rPr>
        <w:t>___________________________                                                           ________________________________</w:t>
      </w:r>
    </w:p>
    <w:p w14:paraId="78C9C883" w14:textId="77777777" w:rsidR="00471F0A" w:rsidRDefault="00471F0A">
      <w:pPr>
        <w:ind w:left="708"/>
        <w:jc w:val="both"/>
        <w:rPr>
          <w:rFonts w:ascii="Arial" w:hAnsi="Arial" w:cs="Arial"/>
          <w:b/>
          <w:sz w:val="18"/>
          <w:szCs w:val="18"/>
        </w:rPr>
      </w:pPr>
      <w:r>
        <w:rPr>
          <w:rFonts w:ascii="Arial" w:hAnsi="Arial" w:cs="Arial"/>
          <w:sz w:val="18"/>
          <w:szCs w:val="18"/>
        </w:rPr>
        <w:t xml:space="preserve">        м.п.                                                                                                                       м.п.</w:t>
      </w:r>
    </w:p>
    <w:p w14:paraId="701E358F" w14:textId="77777777" w:rsidR="00471F0A" w:rsidRDefault="00471F0A">
      <w:pPr>
        <w:pStyle w:val="BodyText2"/>
        <w:pageBreakBefore/>
        <w:spacing w:before="28" w:after="28"/>
        <w:jc w:val="center"/>
        <w:rPr>
          <w:rFonts w:ascii="Arial" w:hAnsi="Arial" w:cs="Arial"/>
          <w:sz w:val="18"/>
          <w:szCs w:val="18"/>
        </w:rPr>
      </w:pPr>
      <w:r>
        <w:rPr>
          <w:rFonts w:ascii="Arial" w:hAnsi="Arial" w:cs="Arial"/>
          <w:b/>
          <w:sz w:val="18"/>
          <w:szCs w:val="18"/>
        </w:rPr>
        <w:t>ПРИЛОЖЕНИЕ №2</w:t>
      </w:r>
    </w:p>
    <w:p w14:paraId="51F9A569" w14:textId="77777777" w:rsidR="00471F0A" w:rsidRDefault="00471F0A">
      <w:pPr>
        <w:pStyle w:val="BodyText2"/>
        <w:spacing w:before="28" w:after="28"/>
        <w:jc w:val="center"/>
        <w:rPr>
          <w:rFonts w:ascii="Arial" w:hAnsi="Arial" w:cs="Arial"/>
          <w:sz w:val="18"/>
          <w:szCs w:val="18"/>
        </w:rPr>
      </w:pPr>
      <w:r>
        <w:rPr>
          <w:rFonts w:ascii="Arial" w:hAnsi="Arial" w:cs="Arial"/>
          <w:sz w:val="18"/>
          <w:szCs w:val="18"/>
        </w:rPr>
        <w:t>К АГЕНТСКОМУ ДОГОВОРУ О ПРОДАЖЕ ТУРИСТСКИХ ПРОДУКТОВ</w:t>
      </w:r>
    </w:p>
    <w:p w14:paraId="714B8DB9" w14:textId="77777777" w:rsidR="00471F0A" w:rsidRDefault="00471F0A">
      <w:pPr>
        <w:pStyle w:val="BodyText2"/>
        <w:spacing w:before="28" w:after="28"/>
        <w:jc w:val="center"/>
        <w:rPr>
          <w:rFonts w:ascii="Arial" w:hAnsi="Arial" w:cs="Arial"/>
          <w:b/>
          <w:sz w:val="18"/>
          <w:szCs w:val="18"/>
        </w:rPr>
      </w:pPr>
      <w:r>
        <w:rPr>
          <w:rFonts w:ascii="Arial" w:hAnsi="Arial" w:cs="Arial"/>
          <w:sz w:val="18"/>
          <w:szCs w:val="18"/>
        </w:rPr>
        <w:t xml:space="preserve">№ ________ от «___» </w:t>
      </w:r>
      <w:r w:rsidRPr="00865E24">
        <w:rPr>
          <w:rFonts w:ascii="Arial" w:hAnsi="Arial" w:cs="Arial"/>
          <w:sz w:val="18"/>
          <w:szCs w:val="18"/>
        </w:rPr>
        <w:t>_______201_г.</w:t>
      </w:r>
    </w:p>
    <w:p w14:paraId="7A88F793" w14:textId="77777777" w:rsidR="00471F0A" w:rsidRDefault="00471F0A">
      <w:pPr>
        <w:pStyle w:val="BodyText2"/>
        <w:jc w:val="both"/>
        <w:rPr>
          <w:rFonts w:ascii="Arial" w:hAnsi="Arial" w:cs="Arial"/>
          <w:b/>
          <w:sz w:val="18"/>
          <w:szCs w:val="18"/>
        </w:rPr>
      </w:pPr>
    </w:p>
    <w:p w14:paraId="738ECEE4" w14:textId="77777777" w:rsidR="00471F0A" w:rsidRDefault="00471F0A">
      <w:pPr>
        <w:pStyle w:val="BodyText2"/>
        <w:ind w:left="142" w:hanging="142"/>
        <w:jc w:val="both"/>
        <w:rPr>
          <w:rFonts w:ascii="Arial" w:hAnsi="Arial" w:cs="Arial"/>
          <w:b/>
          <w:sz w:val="18"/>
          <w:szCs w:val="18"/>
        </w:rPr>
      </w:pPr>
      <w:r>
        <w:rPr>
          <w:rFonts w:ascii="Arial" w:hAnsi="Arial" w:cs="Arial"/>
          <w:b/>
          <w:sz w:val="18"/>
          <w:szCs w:val="18"/>
        </w:rPr>
        <w:t>1. ОТЧЁТ АГЕНТА ___________________________ о продаже туристических путёвок ООО “ТК ЭКСАЛАЙН”</w:t>
      </w:r>
    </w:p>
    <w:p w14:paraId="48A3F0D9" w14:textId="77777777" w:rsidR="00471F0A" w:rsidRDefault="00471F0A">
      <w:pPr>
        <w:pStyle w:val="BodyText2"/>
        <w:ind w:left="360"/>
        <w:jc w:val="both"/>
        <w:rPr>
          <w:rFonts w:ascii="Arial" w:hAnsi="Arial" w:cs="Arial"/>
          <w:b/>
          <w:sz w:val="18"/>
          <w:szCs w:val="18"/>
        </w:rPr>
      </w:pPr>
    </w:p>
    <w:tbl>
      <w:tblPr>
        <w:tblW w:w="9527" w:type="dxa"/>
        <w:tblInd w:w="10" w:type="dxa"/>
        <w:tblCellMar>
          <w:left w:w="0" w:type="dxa"/>
          <w:right w:w="0" w:type="dxa"/>
        </w:tblCellMar>
        <w:tblLook w:val="0000" w:firstRow="0" w:lastRow="0" w:firstColumn="0" w:lastColumn="0" w:noHBand="0" w:noVBand="0"/>
      </w:tblPr>
      <w:tblGrid>
        <w:gridCol w:w="2429"/>
        <w:gridCol w:w="1307"/>
        <w:gridCol w:w="1387"/>
        <w:gridCol w:w="1500"/>
        <w:gridCol w:w="1563"/>
        <w:gridCol w:w="1341"/>
      </w:tblGrid>
      <w:tr w:rsidR="00471F0A" w14:paraId="5D9093D3" w14:textId="77777777">
        <w:trPr>
          <w:trHeight w:val="689"/>
        </w:trPr>
        <w:tc>
          <w:tcPr>
            <w:tcW w:w="2429" w:type="dxa"/>
            <w:tcBorders>
              <w:top w:val="single" w:sz="8" w:space="0" w:color="000000"/>
              <w:left w:val="single" w:sz="8" w:space="0" w:color="000000"/>
              <w:bottom w:val="single" w:sz="8" w:space="0" w:color="000000"/>
            </w:tcBorders>
          </w:tcPr>
          <w:p w14:paraId="545B7D96" w14:textId="77777777" w:rsidR="00471F0A" w:rsidRDefault="00471F0A">
            <w:pPr>
              <w:pStyle w:val="BodyText2"/>
              <w:jc w:val="center"/>
              <w:rPr>
                <w:rFonts w:ascii="Arial" w:hAnsi="Arial" w:cs="Arial"/>
                <w:b/>
                <w:sz w:val="18"/>
                <w:szCs w:val="18"/>
              </w:rPr>
            </w:pPr>
            <w:r>
              <w:rPr>
                <w:rFonts w:ascii="Arial" w:hAnsi="Arial" w:cs="Arial"/>
                <w:b/>
                <w:sz w:val="18"/>
                <w:szCs w:val="18"/>
              </w:rPr>
              <w:t>Туристическая путевка (фамилия туриста, дата заезда, страна пребывания)</w:t>
            </w:r>
          </w:p>
        </w:tc>
        <w:tc>
          <w:tcPr>
            <w:tcW w:w="1307" w:type="dxa"/>
            <w:tcBorders>
              <w:top w:val="single" w:sz="8" w:space="0" w:color="000000"/>
              <w:left w:val="single" w:sz="8" w:space="0" w:color="000000"/>
              <w:bottom w:val="single" w:sz="8" w:space="0" w:color="000000"/>
            </w:tcBorders>
          </w:tcPr>
          <w:p w14:paraId="54EDCBA4" w14:textId="77777777" w:rsidR="00471F0A" w:rsidRDefault="00471F0A">
            <w:pPr>
              <w:pStyle w:val="BodyText2"/>
              <w:jc w:val="center"/>
              <w:rPr>
                <w:rFonts w:ascii="Arial" w:hAnsi="Arial" w:cs="Arial"/>
                <w:b/>
                <w:sz w:val="18"/>
                <w:szCs w:val="18"/>
              </w:rPr>
            </w:pPr>
            <w:r>
              <w:rPr>
                <w:rFonts w:ascii="Arial" w:hAnsi="Arial" w:cs="Arial"/>
                <w:b/>
                <w:sz w:val="18"/>
                <w:szCs w:val="18"/>
              </w:rPr>
              <w:t>Номер путевки</w:t>
            </w:r>
          </w:p>
        </w:tc>
        <w:tc>
          <w:tcPr>
            <w:tcW w:w="1387" w:type="dxa"/>
            <w:tcBorders>
              <w:top w:val="single" w:sz="8" w:space="0" w:color="000000"/>
              <w:left w:val="single" w:sz="8" w:space="0" w:color="000000"/>
              <w:bottom w:val="single" w:sz="8" w:space="0" w:color="000000"/>
            </w:tcBorders>
          </w:tcPr>
          <w:p w14:paraId="41AA3EDA" w14:textId="77777777" w:rsidR="00471F0A" w:rsidRDefault="00471F0A">
            <w:pPr>
              <w:pStyle w:val="BodyText2"/>
              <w:jc w:val="center"/>
              <w:rPr>
                <w:rFonts w:ascii="Arial" w:hAnsi="Arial" w:cs="Arial"/>
                <w:b/>
                <w:sz w:val="18"/>
                <w:szCs w:val="18"/>
              </w:rPr>
            </w:pPr>
            <w:r>
              <w:rPr>
                <w:rFonts w:ascii="Arial" w:hAnsi="Arial" w:cs="Arial"/>
                <w:b/>
                <w:sz w:val="18"/>
                <w:szCs w:val="18"/>
              </w:rPr>
              <w:t>Стоимость путевки</w:t>
            </w:r>
          </w:p>
        </w:tc>
        <w:tc>
          <w:tcPr>
            <w:tcW w:w="1500" w:type="dxa"/>
            <w:tcBorders>
              <w:top w:val="single" w:sz="8" w:space="0" w:color="000000"/>
              <w:left w:val="single" w:sz="8" w:space="0" w:color="000000"/>
              <w:bottom w:val="single" w:sz="8" w:space="0" w:color="000000"/>
            </w:tcBorders>
          </w:tcPr>
          <w:p w14:paraId="3B39F6BB" w14:textId="77777777" w:rsidR="00471F0A" w:rsidRDefault="00471F0A">
            <w:pPr>
              <w:pStyle w:val="BodyText2"/>
              <w:jc w:val="center"/>
              <w:rPr>
                <w:rFonts w:ascii="Arial" w:hAnsi="Arial" w:cs="Arial"/>
                <w:b/>
                <w:sz w:val="18"/>
                <w:szCs w:val="18"/>
              </w:rPr>
            </w:pPr>
            <w:r>
              <w:rPr>
                <w:rFonts w:ascii="Arial" w:hAnsi="Arial" w:cs="Arial"/>
                <w:b/>
                <w:sz w:val="18"/>
                <w:szCs w:val="18"/>
              </w:rPr>
              <w:t>К оплате поставщику</w:t>
            </w:r>
          </w:p>
        </w:tc>
        <w:tc>
          <w:tcPr>
            <w:tcW w:w="1563" w:type="dxa"/>
            <w:tcBorders>
              <w:top w:val="single" w:sz="8" w:space="0" w:color="000000"/>
              <w:left w:val="single" w:sz="8" w:space="0" w:color="000000"/>
              <w:bottom w:val="single" w:sz="8" w:space="0" w:color="000000"/>
            </w:tcBorders>
          </w:tcPr>
          <w:p w14:paraId="39BB2CFD" w14:textId="77777777" w:rsidR="00471F0A" w:rsidRDefault="00471F0A">
            <w:pPr>
              <w:pStyle w:val="BodyText2"/>
              <w:jc w:val="center"/>
              <w:rPr>
                <w:rFonts w:ascii="Arial" w:hAnsi="Arial" w:cs="Arial"/>
                <w:b/>
                <w:sz w:val="18"/>
                <w:szCs w:val="18"/>
              </w:rPr>
            </w:pPr>
            <w:r>
              <w:rPr>
                <w:rFonts w:ascii="Arial" w:hAnsi="Arial" w:cs="Arial"/>
                <w:b/>
                <w:sz w:val="18"/>
                <w:szCs w:val="18"/>
              </w:rPr>
              <w:t>Агентское вознаграждение</w:t>
            </w:r>
          </w:p>
        </w:tc>
        <w:tc>
          <w:tcPr>
            <w:tcW w:w="1341" w:type="dxa"/>
            <w:tcBorders>
              <w:top w:val="single" w:sz="8" w:space="0" w:color="000000"/>
              <w:left w:val="single" w:sz="8" w:space="0" w:color="000000"/>
              <w:bottom w:val="single" w:sz="8" w:space="0" w:color="000000"/>
              <w:right w:val="single" w:sz="8" w:space="0" w:color="000000"/>
            </w:tcBorders>
          </w:tcPr>
          <w:p w14:paraId="5CB9C392" w14:textId="77777777" w:rsidR="00471F0A" w:rsidRDefault="00471F0A">
            <w:pPr>
              <w:pStyle w:val="BodyText2"/>
              <w:jc w:val="center"/>
            </w:pPr>
            <w:r>
              <w:rPr>
                <w:rFonts w:ascii="Arial" w:hAnsi="Arial" w:cs="Arial"/>
                <w:b/>
                <w:bCs/>
                <w:sz w:val="18"/>
                <w:szCs w:val="18"/>
              </w:rPr>
              <w:t>В т.ч. НДС</w:t>
            </w:r>
          </w:p>
        </w:tc>
      </w:tr>
      <w:tr w:rsidR="00471F0A" w14:paraId="4380C445" w14:textId="77777777">
        <w:trPr>
          <w:trHeight w:val="114"/>
        </w:trPr>
        <w:tc>
          <w:tcPr>
            <w:tcW w:w="2429" w:type="dxa"/>
            <w:tcBorders>
              <w:left w:val="single" w:sz="8" w:space="0" w:color="000000"/>
              <w:bottom w:val="single" w:sz="8" w:space="0" w:color="000000"/>
            </w:tcBorders>
          </w:tcPr>
          <w:p w14:paraId="0E83F30D" w14:textId="77777777" w:rsidR="00471F0A" w:rsidRDefault="00471F0A">
            <w:pPr>
              <w:pStyle w:val="BodyText2"/>
              <w:spacing w:line="114" w:lineRule="atLeast"/>
              <w:jc w:val="both"/>
              <w:rPr>
                <w:rFonts w:ascii="Arial" w:hAnsi="Arial" w:cs="Arial"/>
                <w:b/>
                <w:sz w:val="18"/>
                <w:szCs w:val="18"/>
              </w:rPr>
            </w:pPr>
          </w:p>
        </w:tc>
        <w:tc>
          <w:tcPr>
            <w:tcW w:w="1307" w:type="dxa"/>
            <w:tcBorders>
              <w:left w:val="single" w:sz="8" w:space="0" w:color="000000"/>
              <w:bottom w:val="single" w:sz="8" w:space="0" w:color="000000"/>
            </w:tcBorders>
          </w:tcPr>
          <w:p w14:paraId="770FF4B0" w14:textId="77777777" w:rsidR="00471F0A" w:rsidRDefault="00471F0A">
            <w:pPr>
              <w:pStyle w:val="BodyText2"/>
              <w:spacing w:line="114" w:lineRule="atLeast"/>
              <w:jc w:val="both"/>
              <w:rPr>
                <w:rFonts w:ascii="Arial" w:hAnsi="Arial" w:cs="Arial"/>
                <w:b/>
                <w:sz w:val="18"/>
                <w:szCs w:val="18"/>
              </w:rPr>
            </w:pPr>
          </w:p>
        </w:tc>
        <w:tc>
          <w:tcPr>
            <w:tcW w:w="1387" w:type="dxa"/>
            <w:tcBorders>
              <w:left w:val="single" w:sz="8" w:space="0" w:color="000000"/>
              <w:bottom w:val="single" w:sz="8" w:space="0" w:color="000000"/>
            </w:tcBorders>
          </w:tcPr>
          <w:p w14:paraId="3A2B0244" w14:textId="77777777" w:rsidR="00471F0A" w:rsidRDefault="00471F0A">
            <w:pPr>
              <w:pStyle w:val="BodyText2"/>
              <w:spacing w:line="114" w:lineRule="atLeast"/>
              <w:jc w:val="both"/>
              <w:rPr>
                <w:rFonts w:ascii="Arial" w:hAnsi="Arial" w:cs="Arial"/>
                <w:b/>
                <w:sz w:val="18"/>
                <w:szCs w:val="18"/>
              </w:rPr>
            </w:pPr>
          </w:p>
        </w:tc>
        <w:tc>
          <w:tcPr>
            <w:tcW w:w="1500" w:type="dxa"/>
            <w:tcBorders>
              <w:left w:val="single" w:sz="8" w:space="0" w:color="000000"/>
              <w:bottom w:val="single" w:sz="8" w:space="0" w:color="000000"/>
            </w:tcBorders>
          </w:tcPr>
          <w:p w14:paraId="1F02CE23" w14:textId="77777777" w:rsidR="00471F0A" w:rsidRDefault="00471F0A">
            <w:pPr>
              <w:pStyle w:val="BodyText2"/>
              <w:spacing w:line="114" w:lineRule="atLeast"/>
              <w:jc w:val="both"/>
              <w:rPr>
                <w:rFonts w:ascii="Arial" w:hAnsi="Arial" w:cs="Arial"/>
                <w:b/>
                <w:sz w:val="18"/>
                <w:szCs w:val="18"/>
              </w:rPr>
            </w:pPr>
          </w:p>
        </w:tc>
        <w:tc>
          <w:tcPr>
            <w:tcW w:w="1563" w:type="dxa"/>
            <w:tcBorders>
              <w:left w:val="single" w:sz="8" w:space="0" w:color="000000"/>
              <w:bottom w:val="single" w:sz="8" w:space="0" w:color="000000"/>
            </w:tcBorders>
          </w:tcPr>
          <w:p w14:paraId="49AAC99D" w14:textId="77777777" w:rsidR="00471F0A" w:rsidRDefault="00471F0A">
            <w:pPr>
              <w:pStyle w:val="BodyText2"/>
              <w:spacing w:line="114" w:lineRule="atLeast"/>
              <w:jc w:val="both"/>
              <w:rPr>
                <w:rFonts w:ascii="Arial" w:hAnsi="Arial" w:cs="Arial"/>
                <w:b/>
                <w:sz w:val="18"/>
                <w:szCs w:val="18"/>
              </w:rPr>
            </w:pPr>
          </w:p>
        </w:tc>
        <w:tc>
          <w:tcPr>
            <w:tcW w:w="1341" w:type="dxa"/>
            <w:tcBorders>
              <w:left w:val="single" w:sz="8" w:space="0" w:color="000000"/>
              <w:bottom w:val="single" w:sz="8" w:space="0" w:color="000000"/>
              <w:right w:val="single" w:sz="8" w:space="0" w:color="000000"/>
            </w:tcBorders>
          </w:tcPr>
          <w:p w14:paraId="38056F04" w14:textId="77777777" w:rsidR="00471F0A" w:rsidRDefault="00471F0A">
            <w:pPr>
              <w:pStyle w:val="BodyText2"/>
              <w:spacing w:line="114" w:lineRule="atLeast"/>
              <w:jc w:val="both"/>
              <w:rPr>
                <w:rFonts w:ascii="Arial" w:hAnsi="Arial" w:cs="Arial"/>
                <w:b/>
                <w:sz w:val="18"/>
                <w:szCs w:val="18"/>
              </w:rPr>
            </w:pPr>
          </w:p>
        </w:tc>
      </w:tr>
      <w:tr w:rsidR="00471F0A" w14:paraId="5E8A59A2" w14:textId="77777777">
        <w:trPr>
          <w:trHeight w:val="124"/>
        </w:trPr>
        <w:tc>
          <w:tcPr>
            <w:tcW w:w="2429" w:type="dxa"/>
            <w:tcBorders>
              <w:left w:val="single" w:sz="8" w:space="0" w:color="000000"/>
              <w:bottom w:val="single" w:sz="8" w:space="0" w:color="000000"/>
            </w:tcBorders>
          </w:tcPr>
          <w:p w14:paraId="3DF66069" w14:textId="77777777" w:rsidR="00471F0A" w:rsidRDefault="00471F0A">
            <w:pPr>
              <w:pStyle w:val="BodyText2"/>
              <w:spacing w:line="124" w:lineRule="atLeast"/>
              <w:jc w:val="both"/>
              <w:rPr>
                <w:rFonts w:ascii="Arial" w:hAnsi="Arial" w:cs="Arial"/>
                <w:b/>
                <w:sz w:val="18"/>
                <w:szCs w:val="18"/>
              </w:rPr>
            </w:pPr>
          </w:p>
        </w:tc>
        <w:tc>
          <w:tcPr>
            <w:tcW w:w="1307" w:type="dxa"/>
            <w:tcBorders>
              <w:left w:val="single" w:sz="8" w:space="0" w:color="000000"/>
              <w:bottom w:val="single" w:sz="8" w:space="0" w:color="000000"/>
            </w:tcBorders>
          </w:tcPr>
          <w:p w14:paraId="2FDD71B7" w14:textId="77777777" w:rsidR="00471F0A" w:rsidRDefault="00471F0A">
            <w:pPr>
              <w:pStyle w:val="BodyText2"/>
              <w:spacing w:line="124" w:lineRule="atLeast"/>
              <w:jc w:val="both"/>
              <w:rPr>
                <w:rFonts w:ascii="Arial" w:hAnsi="Arial" w:cs="Arial"/>
                <w:b/>
                <w:sz w:val="18"/>
                <w:szCs w:val="18"/>
              </w:rPr>
            </w:pPr>
          </w:p>
        </w:tc>
        <w:tc>
          <w:tcPr>
            <w:tcW w:w="1387" w:type="dxa"/>
            <w:tcBorders>
              <w:left w:val="single" w:sz="8" w:space="0" w:color="000000"/>
              <w:bottom w:val="single" w:sz="8" w:space="0" w:color="000000"/>
            </w:tcBorders>
          </w:tcPr>
          <w:p w14:paraId="5D603D97" w14:textId="77777777" w:rsidR="00471F0A" w:rsidRDefault="00471F0A">
            <w:pPr>
              <w:pStyle w:val="BodyText2"/>
              <w:spacing w:line="124" w:lineRule="atLeast"/>
              <w:jc w:val="both"/>
              <w:rPr>
                <w:rFonts w:ascii="Arial" w:hAnsi="Arial" w:cs="Arial"/>
                <w:b/>
                <w:sz w:val="18"/>
                <w:szCs w:val="18"/>
              </w:rPr>
            </w:pPr>
          </w:p>
        </w:tc>
        <w:tc>
          <w:tcPr>
            <w:tcW w:w="1500" w:type="dxa"/>
            <w:tcBorders>
              <w:left w:val="single" w:sz="8" w:space="0" w:color="000000"/>
              <w:bottom w:val="single" w:sz="8" w:space="0" w:color="000000"/>
            </w:tcBorders>
          </w:tcPr>
          <w:p w14:paraId="5027A7F7" w14:textId="77777777" w:rsidR="00471F0A" w:rsidRDefault="00471F0A">
            <w:pPr>
              <w:pStyle w:val="BodyText2"/>
              <w:spacing w:line="124" w:lineRule="atLeast"/>
              <w:jc w:val="both"/>
              <w:rPr>
                <w:rFonts w:ascii="Arial" w:hAnsi="Arial" w:cs="Arial"/>
                <w:b/>
                <w:sz w:val="18"/>
                <w:szCs w:val="18"/>
              </w:rPr>
            </w:pPr>
          </w:p>
        </w:tc>
        <w:tc>
          <w:tcPr>
            <w:tcW w:w="1563" w:type="dxa"/>
            <w:tcBorders>
              <w:left w:val="single" w:sz="8" w:space="0" w:color="000000"/>
              <w:bottom w:val="single" w:sz="8" w:space="0" w:color="000000"/>
            </w:tcBorders>
          </w:tcPr>
          <w:p w14:paraId="1C638DF8" w14:textId="77777777" w:rsidR="00471F0A" w:rsidRDefault="00471F0A">
            <w:pPr>
              <w:pStyle w:val="BodyText2"/>
              <w:spacing w:line="124" w:lineRule="atLeast"/>
              <w:jc w:val="both"/>
              <w:rPr>
                <w:rFonts w:ascii="Arial" w:hAnsi="Arial" w:cs="Arial"/>
                <w:b/>
                <w:sz w:val="18"/>
                <w:szCs w:val="18"/>
              </w:rPr>
            </w:pPr>
          </w:p>
        </w:tc>
        <w:tc>
          <w:tcPr>
            <w:tcW w:w="1341" w:type="dxa"/>
            <w:tcBorders>
              <w:left w:val="single" w:sz="8" w:space="0" w:color="000000"/>
              <w:bottom w:val="single" w:sz="8" w:space="0" w:color="000000"/>
              <w:right w:val="single" w:sz="8" w:space="0" w:color="000000"/>
            </w:tcBorders>
          </w:tcPr>
          <w:p w14:paraId="324A1167" w14:textId="77777777" w:rsidR="00471F0A" w:rsidRDefault="00471F0A">
            <w:pPr>
              <w:pStyle w:val="BodyText2"/>
              <w:spacing w:line="124" w:lineRule="atLeast"/>
              <w:jc w:val="both"/>
              <w:rPr>
                <w:rFonts w:ascii="Arial" w:hAnsi="Arial" w:cs="Arial"/>
                <w:b/>
                <w:sz w:val="18"/>
                <w:szCs w:val="18"/>
              </w:rPr>
            </w:pPr>
          </w:p>
        </w:tc>
      </w:tr>
      <w:tr w:rsidR="00471F0A" w14:paraId="6A93E158" w14:textId="77777777">
        <w:trPr>
          <w:trHeight w:val="119"/>
        </w:trPr>
        <w:tc>
          <w:tcPr>
            <w:tcW w:w="2429" w:type="dxa"/>
            <w:tcBorders>
              <w:left w:val="single" w:sz="8" w:space="0" w:color="000000"/>
              <w:bottom w:val="single" w:sz="8" w:space="0" w:color="000000"/>
            </w:tcBorders>
          </w:tcPr>
          <w:p w14:paraId="7C9D850C" w14:textId="77777777" w:rsidR="00471F0A" w:rsidRDefault="00471F0A">
            <w:pPr>
              <w:pStyle w:val="BodyText2"/>
              <w:spacing w:line="119" w:lineRule="atLeast"/>
              <w:jc w:val="both"/>
              <w:rPr>
                <w:rFonts w:ascii="Arial" w:hAnsi="Arial" w:cs="Arial"/>
                <w:b/>
                <w:sz w:val="18"/>
                <w:szCs w:val="18"/>
              </w:rPr>
            </w:pPr>
          </w:p>
        </w:tc>
        <w:tc>
          <w:tcPr>
            <w:tcW w:w="1307" w:type="dxa"/>
            <w:tcBorders>
              <w:left w:val="single" w:sz="8" w:space="0" w:color="000000"/>
              <w:bottom w:val="single" w:sz="8" w:space="0" w:color="000000"/>
            </w:tcBorders>
          </w:tcPr>
          <w:p w14:paraId="42061E76" w14:textId="77777777" w:rsidR="00471F0A" w:rsidRDefault="00471F0A">
            <w:pPr>
              <w:pStyle w:val="BodyText2"/>
              <w:spacing w:line="119" w:lineRule="atLeast"/>
              <w:jc w:val="both"/>
              <w:rPr>
                <w:rFonts w:ascii="Arial" w:hAnsi="Arial" w:cs="Arial"/>
                <w:b/>
                <w:sz w:val="18"/>
                <w:szCs w:val="18"/>
              </w:rPr>
            </w:pPr>
          </w:p>
        </w:tc>
        <w:tc>
          <w:tcPr>
            <w:tcW w:w="1387" w:type="dxa"/>
            <w:tcBorders>
              <w:left w:val="single" w:sz="8" w:space="0" w:color="000000"/>
              <w:bottom w:val="single" w:sz="8" w:space="0" w:color="000000"/>
            </w:tcBorders>
          </w:tcPr>
          <w:p w14:paraId="7FCB6D81" w14:textId="77777777" w:rsidR="00471F0A" w:rsidRDefault="00471F0A">
            <w:pPr>
              <w:pStyle w:val="BodyText2"/>
              <w:spacing w:line="119" w:lineRule="atLeast"/>
              <w:jc w:val="both"/>
              <w:rPr>
                <w:rFonts w:ascii="Arial" w:hAnsi="Arial" w:cs="Arial"/>
                <w:b/>
                <w:sz w:val="18"/>
                <w:szCs w:val="18"/>
              </w:rPr>
            </w:pPr>
          </w:p>
        </w:tc>
        <w:tc>
          <w:tcPr>
            <w:tcW w:w="1500" w:type="dxa"/>
            <w:tcBorders>
              <w:left w:val="single" w:sz="8" w:space="0" w:color="000000"/>
              <w:bottom w:val="single" w:sz="8" w:space="0" w:color="000000"/>
            </w:tcBorders>
          </w:tcPr>
          <w:p w14:paraId="3A34E97F" w14:textId="77777777" w:rsidR="00471F0A" w:rsidRDefault="00471F0A">
            <w:pPr>
              <w:pStyle w:val="BodyText2"/>
              <w:spacing w:line="119" w:lineRule="atLeast"/>
              <w:jc w:val="both"/>
              <w:rPr>
                <w:rFonts w:ascii="Arial" w:hAnsi="Arial" w:cs="Arial"/>
                <w:b/>
                <w:sz w:val="18"/>
                <w:szCs w:val="18"/>
              </w:rPr>
            </w:pPr>
          </w:p>
        </w:tc>
        <w:tc>
          <w:tcPr>
            <w:tcW w:w="1563" w:type="dxa"/>
            <w:tcBorders>
              <w:left w:val="single" w:sz="8" w:space="0" w:color="000000"/>
              <w:bottom w:val="single" w:sz="8" w:space="0" w:color="000000"/>
            </w:tcBorders>
          </w:tcPr>
          <w:p w14:paraId="1AEE7BE4" w14:textId="77777777" w:rsidR="00471F0A" w:rsidRDefault="00471F0A">
            <w:pPr>
              <w:pStyle w:val="BodyText2"/>
              <w:spacing w:line="119" w:lineRule="atLeast"/>
              <w:jc w:val="both"/>
              <w:rPr>
                <w:rFonts w:ascii="Arial" w:hAnsi="Arial" w:cs="Arial"/>
                <w:b/>
                <w:sz w:val="18"/>
                <w:szCs w:val="18"/>
              </w:rPr>
            </w:pPr>
          </w:p>
        </w:tc>
        <w:tc>
          <w:tcPr>
            <w:tcW w:w="1341" w:type="dxa"/>
            <w:tcBorders>
              <w:left w:val="single" w:sz="8" w:space="0" w:color="000000"/>
              <w:bottom w:val="single" w:sz="8" w:space="0" w:color="000000"/>
              <w:right w:val="single" w:sz="8" w:space="0" w:color="000000"/>
            </w:tcBorders>
          </w:tcPr>
          <w:p w14:paraId="4A1389A2" w14:textId="77777777" w:rsidR="00471F0A" w:rsidRDefault="00471F0A">
            <w:pPr>
              <w:pStyle w:val="BodyText2"/>
              <w:spacing w:line="119" w:lineRule="atLeast"/>
              <w:jc w:val="both"/>
              <w:rPr>
                <w:rFonts w:ascii="Arial" w:hAnsi="Arial" w:cs="Arial"/>
                <w:b/>
                <w:sz w:val="18"/>
                <w:szCs w:val="18"/>
              </w:rPr>
            </w:pPr>
          </w:p>
        </w:tc>
      </w:tr>
      <w:tr w:rsidR="00471F0A" w14:paraId="6BE67662" w14:textId="77777777">
        <w:tc>
          <w:tcPr>
            <w:tcW w:w="2429" w:type="dxa"/>
            <w:tcBorders>
              <w:left w:val="single" w:sz="8" w:space="0" w:color="000000"/>
              <w:bottom w:val="single" w:sz="8" w:space="0" w:color="000000"/>
            </w:tcBorders>
          </w:tcPr>
          <w:p w14:paraId="4638D079" w14:textId="77777777" w:rsidR="00471F0A" w:rsidRDefault="00471F0A">
            <w:pPr>
              <w:pStyle w:val="BodyText2"/>
              <w:jc w:val="both"/>
              <w:rPr>
                <w:rFonts w:ascii="Arial" w:hAnsi="Arial" w:cs="Arial"/>
                <w:b/>
                <w:sz w:val="18"/>
                <w:szCs w:val="18"/>
              </w:rPr>
            </w:pPr>
          </w:p>
        </w:tc>
        <w:tc>
          <w:tcPr>
            <w:tcW w:w="1307" w:type="dxa"/>
            <w:tcBorders>
              <w:left w:val="single" w:sz="8" w:space="0" w:color="000000"/>
              <w:bottom w:val="single" w:sz="8" w:space="0" w:color="000000"/>
            </w:tcBorders>
          </w:tcPr>
          <w:p w14:paraId="0CA29431" w14:textId="77777777" w:rsidR="00471F0A" w:rsidRDefault="00471F0A">
            <w:pPr>
              <w:pStyle w:val="BodyText2"/>
              <w:jc w:val="both"/>
              <w:rPr>
                <w:rFonts w:ascii="Arial" w:hAnsi="Arial" w:cs="Arial"/>
                <w:b/>
                <w:sz w:val="18"/>
                <w:szCs w:val="18"/>
              </w:rPr>
            </w:pPr>
          </w:p>
        </w:tc>
        <w:tc>
          <w:tcPr>
            <w:tcW w:w="1387" w:type="dxa"/>
            <w:tcBorders>
              <w:left w:val="single" w:sz="8" w:space="0" w:color="000000"/>
              <w:bottom w:val="single" w:sz="8" w:space="0" w:color="000000"/>
            </w:tcBorders>
          </w:tcPr>
          <w:p w14:paraId="541BD44C" w14:textId="77777777" w:rsidR="00471F0A" w:rsidRDefault="00471F0A">
            <w:pPr>
              <w:pStyle w:val="BodyText2"/>
              <w:jc w:val="both"/>
              <w:rPr>
                <w:rFonts w:ascii="Arial" w:hAnsi="Arial" w:cs="Arial"/>
                <w:b/>
                <w:sz w:val="18"/>
                <w:szCs w:val="18"/>
              </w:rPr>
            </w:pPr>
          </w:p>
        </w:tc>
        <w:tc>
          <w:tcPr>
            <w:tcW w:w="1500" w:type="dxa"/>
            <w:tcBorders>
              <w:left w:val="single" w:sz="8" w:space="0" w:color="000000"/>
              <w:bottom w:val="single" w:sz="8" w:space="0" w:color="000000"/>
            </w:tcBorders>
          </w:tcPr>
          <w:p w14:paraId="4AAC3FCD" w14:textId="77777777" w:rsidR="00471F0A" w:rsidRDefault="00471F0A">
            <w:pPr>
              <w:pStyle w:val="BodyText2"/>
              <w:jc w:val="both"/>
              <w:rPr>
                <w:rFonts w:ascii="Arial" w:hAnsi="Arial" w:cs="Arial"/>
                <w:b/>
                <w:sz w:val="18"/>
                <w:szCs w:val="18"/>
              </w:rPr>
            </w:pPr>
          </w:p>
        </w:tc>
        <w:tc>
          <w:tcPr>
            <w:tcW w:w="1563" w:type="dxa"/>
            <w:tcBorders>
              <w:left w:val="single" w:sz="8" w:space="0" w:color="000000"/>
              <w:bottom w:val="single" w:sz="8" w:space="0" w:color="000000"/>
            </w:tcBorders>
          </w:tcPr>
          <w:p w14:paraId="4D186D4B" w14:textId="77777777" w:rsidR="00471F0A" w:rsidRDefault="00471F0A">
            <w:pPr>
              <w:pStyle w:val="BodyText2"/>
              <w:jc w:val="both"/>
              <w:rPr>
                <w:rFonts w:ascii="Arial" w:hAnsi="Arial" w:cs="Arial"/>
                <w:b/>
                <w:sz w:val="18"/>
                <w:szCs w:val="18"/>
              </w:rPr>
            </w:pPr>
          </w:p>
        </w:tc>
        <w:tc>
          <w:tcPr>
            <w:tcW w:w="1341" w:type="dxa"/>
            <w:tcBorders>
              <w:left w:val="single" w:sz="8" w:space="0" w:color="000000"/>
              <w:bottom w:val="single" w:sz="8" w:space="0" w:color="000000"/>
              <w:right w:val="single" w:sz="8" w:space="0" w:color="000000"/>
            </w:tcBorders>
          </w:tcPr>
          <w:p w14:paraId="3D25BD93" w14:textId="77777777" w:rsidR="00471F0A" w:rsidRDefault="00471F0A">
            <w:pPr>
              <w:pStyle w:val="BodyText2"/>
              <w:jc w:val="both"/>
              <w:rPr>
                <w:rFonts w:ascii="Arial" w:hAnsi="Arial" w:cs="Arial"/>
                <w:b/>
                <w:sz w:val="18"/>
                <w:szCs w:val="18"/>
              </w:rPr>
            </w:pPr>
          </w:p>
        </w:tc>
      </w:tr>
      <w:tr w:rsidR="00471F0A" w14:paraId="68F552AA" w14:textId="77777777">
        <w:trPr>
          <w:trHeight w:val="651"/>
        </w:trPr>
        <w:tc>
          <w:tcPr>
            <w:tcW w:w="2429" w:type="dxa"/>
            <w:tcBorders>
              <w:left w:val="single" w:sz="8" w:space="0" w:color="000000"/>
              <w:bottom w:val="single" w:sz="8" w:space="0" w:color="000000"/>
            </w:tcBorders>
          </w:tcPr>
          <w:p w14:paraId="03588078" w14:textId="77777777" w:rsidR="00471F0A" w:rsidRDefault="00471F0A">
            <w:pPr>
              <w:pStyle w:val="BodyText2"/>
              <w:jc w:val="center"/>
              <w:rPr>
                <w:rFonts w:ascii="Arial" w:hAnsi="Arial" w:cs="Arial"/>
                <w:b/>
                <w:sz w:val="18"/>
                <w:szCs w:val="18"/>
              </w:rPr>
            </w:pPr>
            <w:r>
              <w:rPr>
                <w:rFonts w:ascii="Arial" w:hAnsi="Arial" w:cs="Arial"/>
                <w:b/>
                <w:sz w:val="18"/>
                <w:szCs w:val="18"/>
              </w:rPr>
              <w:t>ИТОГО</w:t>
            </w:r>
            <w:r>
              <w:rPr>
                <w:rFonts w:ascii="Arial" w:hAnsi="Arial" w:cs="Arial"/>
                <w:b/>
                <w:sz w:val="18"/>
                <w:szCs w:val="18"/>
                <w:lang w:val="en-US"/>
              </w:rPr>
              <w:t>:</w:t>
            </w:r>
          </w:p>
        </w:tc>
        <w:tc>
          <w:tcPr>
            <w:tcW w:w="1307" w:type="dxa"/>
            <w:tcBorders>
              <w:left w:val="single" w:sz="8" w:space="0" w:color="000000"/>
              <w:bottom w:val="single" w:sz="8" w:space="0" w:color="000000"/>
            </w:tcBorders>
          </w:tcPr>
          <w:p w14:paraId="7545409A" w14:textId="77777777" w:rsidR="00471F0A" w:rsidRDefault="00471F0A">
            <w:pPr>
              <w:pStyle w:val="BodyText2"/>
              <w:jc w:val="both"/>
              <w:rPr>
                <w:rFonts w:ascii="Arial" w:hAnsi="Arial" w:cs="Arial"/>
                <w:b/>
                <w:sz w:val="18"/>
                <w:szCs w:val="18"/>
              </w:rPr>
            </w:pPr>
          </w:p>
        </w:tc>
        <w:tc>
          <w:tcPr>
            <w:tcW w:w="1387" w:type="dxa"/>
            <w:tcBorders>
              <w:left w:val="single" w:sz="8" w:space="0" w:color="000000"/>
              <w:bottom w:val="single" w:sz="8" w:space="0" w:color="000000"/>
            </w:tcBorders>
          </w:tcPr>
          <w:p w14:paraId="7CCC38F2" w14:textId="77777777" w:rsidR="00471F0A" w:rsidRDefault="00471F0A">
            <w:pPr>
              <w:pStyle w:val="BodyText2"/>
              <w:jc w:val="both"/>
              <w:rPr>
                <w:rFonts w:ascii="Arial" w:hAnsi="Arial" w:cs="Arial"/>
                <w:b/>
                <w:sz w:val="18"/>
                <w:szCs w:val="18"/>
              </w:rPr>
            </w:pPr>
          </w:p>
        </w:tc>
        <w:tc>
          <w:tcPr>
            <w:tcW w:w="1500" w:type="dxa"/>
            <w:tcBorders>
              <w:left w:val="single" w:sz="8" w:space="0" w:color="000000"/>
              <w:bottom w:val="single" w:sz="8" w:space="0" w:color="000000"/>
            </w:tcBorders>
          </w:tcPr>
          <w:p w14:paraId="41B1966C" w14:textId="77777777" w:rsidR="00471F0A" w:rsidRDefault="00471F0A">
            <w:pPr>
              <w:pStyle w:val="BodyText2"/>
              <w:jc w:val="both"/>
              <w:rPr>
                <w:rFonts w:ascii="Arial" w:hAnsi="Arial" w:cs="Arial"/>
                <w:b/>
                <w:sz w:val="18"/>
                <w:szCs w:val="18"/>
              </w:rPr>
            </w:pPr>
          </w:p>
        </w:tc>
        <w:tc>
          <w:tcPr>
            <w:tcW w:w="1563" w:type="dxa"/>
            <w:tcBorders>
              <w:left w:val="single" w:sz="8" w:space="0" w:color="000000"/>
              <w:bottom w:val="single" w:sz="8" w:space="0" w:color="000000"/>
            </w:tcBorders>
          </w:tcPr>
          <w:p w14:paraId="54E48679" w14:textId="77777777" w:rsidR="00471F0A" w:rsidRDefault="00471F0A">
            <w:pPr>
              <w:pStyle w:val="BodyText2"/>
              <w:jc w:val="both"/>
              <w:rPr>
                <w:rFonts w:ascii="Arial" w:hAnsi="Arial" w:cs="Arial"/>
                <w:b/>
                <w:sz w:val="18"/>
                <w:szCs w:val="18"/>
              </w:rPr>
            </w:pPr>
          </w:p>
        </w:tc>
        <w:tc>
          <w:tcPr>
            <w:tcW w:w="1341" w:type="dxa"/>
            <w:tcBorders>
              <w:left w:val="single" w:sz="8" w:space="0" w:color="000000"/>
              <w:bottom w:val="single" w:sz="8" w:space="0" w:color="000000"/>
              <w:right w:val="single" w:sz="8" w:space="0" w:color="000000"/>
            </w:tcBorders>
          </w:tcPr>
          <w:p w14:paraId="5E07B69B" w14:textId="77777777" w:rsidR="00471F0A" w:rsidRDefault="00471F0A">
            <w:pPr>
              <w:pStyle w:val="BodyText2"/>
              <w:jc w:val="both"/>
              <w:rPr>
                <w:rFonts w:ascii="Arial" w:hAnsi="Arial" w:cs="Arial"/>
                <w:b/>
                <w:sz w:val="18"/>
                <w:szCs w:val="18"/>
              </w:rPr>
            </w:pPr>
          </w:p>
        </w:tc>
      </w:tr>
    </w:tbl>
    <w:p w14:paraId="2671355A" w14:textId="77777777" w:rsidR="00471F0A" w:rsidRDefault="00471F0A">
      <w:pPr>
        <w:pStyle w:val="BodyText2"/>
        <w:jc w:val="both"/>
      </w:pPr>
    </w:p>
    <w:p w14:paraId="60187F42" w14:textId="77777777" w:rsidR="00471F0A" w:rsidRDefault="00471F0A">
      <w:pPr>
        <w:spacing w:before="28" w:after="28"/>
        <w:jc w:val="both"/>
        <w:rPr>
          <w:rFonts w:ascii="Arial" w:hAnsi="Arial" w:cs="Arial"/>
          <w:sz w:val="18"/>
          <w:szCs w:val="18"/>
        </w:rPr>
      </w:pPr>
      <w:r>
        <w:rPr>
          <w:rFonts w:ascii="Arial" w:hAnsi="Arial" w:cs="Arial"/>
          <w:b/>
          <w:bCs/>
          <w:sz w:val="18"/>
          <w:szCs w:val="18"/>
        </w:rPr>
        <w:t>ПРИНИЦИПАЛ: ООО “ТК ЭКСАЛА</w:t>
      </w:r>
      <w:r w:rsidR="00053443">
        <w:rPr>
          <w:rFonts w:ascii="Arial" w:hAnsi="Arial" w:cs="Arial"/>
          <w:b/>
          <w:bCs/>
          <w:sz w:val="18"/>
          <w:szCs w:val="18"/>
        </w:rPr>
        <w:t>ЙН”</w:t>
      </w: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t>АГЕНТ:</w:t>
      </w:r>
    </w:p>
    <w:p w14:paraId="26D6DE58" w14:textId="77777777" w:rsidR="00471F0A" w:rsidRDefault="00471F0A">
      <w:pPr>
        <w:spacing w:before="28" w:after="28"/>
        <w:jc w:val="both"/>
        <w:rPr>
          <w:rFonts w:ascii="Arial" w:hAnsi="Arial" w:cs="Arial"/>
          <w:sz w:val="18"/>
          <w:szCs w:val="18"/>
        </w:rPr>
      </w:pPr>
    </w:p>
    <w:p w14:paraId="1C1CA7DE" w14:textId="77777777" w:rsidR="00471F0A" w:rsidRDefault="00471F0A">
      <w:pPr>
        <w:spacing w:before="28" w:after="28"/>
        <w:jc w:val="both"/>
        <w:rPr>
          <w:rFonts w:ascii="Arial" w:hAnsi="Arial" w:cs="Arial"/>
          <w:sz w:val="18"/>
          <w:szCs w:val="18"/>
        </w:rPr>
      </w:pPr>
    </w:p>
    <w:p w14:paraId="1260B795" w14:textId="77777777" w:rsidR="00471F0A" w:rsidRDefault="00471F0A">
      <w:pPr>
        <w:spacing w:before="28" w:after="28"/>
        <w:jc w:val="both"/>
        <w:rPr>
          <w:rFonts w:ascii="Arial" w:hAnsi="Arial" w:cs="Arial"/>
          <w:sz w:val="18"/>
          <w:szCs w:val="18"/>
        </w:rPr>
      </w:pPr>
    </w:p>
    <w:p w14:paraId="236F90FE" w14:textId="77777777" w:rsidR="00471F0A" w:rsidRDefault="00471F0A">
      <w:pPr>
        <w:jc w:val="both"/>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w:t>
      </w:r>
      <w:r>
        <w:rPr>
          <w:rFonts w:ascii="Arial" w:hAnsi="Arial" w:cs="Arial"/>
          <w:sz w:val="18"/>
          <w:szCs w:val="18"/>
        </w:rPr>
        <w:t xml:space="preserve"> Дао О.В.                                                     __</w:t>
      </w:r>
      <w:r>
        <w:rPr>
          <w:rFonts w:ascii="Arial" w:hAnsi="Arial" w:cs="Arial"/>
          <w:sz w:val="18"/>
          <w:szCs w:val="18"/>
          <w:u w:val="single"/>
        </w:rPr>
        <w:tab/>
      </w:r>
      <w:r>
        <w:rPr>
          <w:rFonts w:ascii="Arial" w:hAnsi="Arial" w:cs="Arial"/>
          <w:sz w:val="18"/>
          <w:szCs w:val="18"/>
          <w:u w:val="single"/>
        </w:rPr>
        <w:tab/>
        <w:t xml:space="preserve"> </w:t>
      </w:r>
      <w:r w:rsidRPr="00865E24">
        <w:rPr>
          <w:rFonts w:ascii="Arial" w:hAnsi="Arial" w:cs="Arial"/>
          <w:sz w:val="18"/>
          <w:szCs w:val="18"/>
          <w:u w:val="single"/>
        </w:rPr>
        <w:t>/</w:t>
      </w:r>
      <w:r>
        <w:rPr>
          <w:rFonts w:ascii="Arial" w:hAnsi="Arial" w:cs="Arial"/>
          <w:sz w:val="18"/>
          <w:szCs w:val="18"/>
        </w:rPr>
        <w:t>(                              )</w:t>
      </w:r>
    </w:p>
    <w:p w14:paraId="0A1A2D27" w14:textId="77777777" w:rsidR="00471F0A" w:rsidRDefault="00471F0A">
      <w:pPr>
        <w:jc w:val="both"/>
        <w:rPr>
          <w:rFonts w:ascii="Arial" w:hAnsi="Arial" w:cs="Arial"/>
          <w:sz w:val="18"/>
          <w:szCs w:val="18"/>
        </w:rPr>
      </w:pPr>
      <w:r>
        <w:rPr>
          <w:rFonts w:ascii="Arial" w:hAnsi="Arial" w:cs="Arial"/>
          <w:sz w:val="18"/>
          <w:szCs w:val="18"/>
        </w:rPr>
        <w:t xml:space="preserve">                   м.п.                                                                                                   м.п.</w:t>
      </w:r>
    </w:p>
    <w:p w14:paraId="2942F295" w14:textId="77777777" w:rsidR="00471F0A" w:rsidRDefault="00471F0A">
      <w:pPr>
        <w:spacing w:before="28" w:after="28"/>
        <w:rPr>
          <w:rFonts w:ascii="Arial" w:hAnsi="Arial" w:cs="Arial"/>
          <w:sz w:val="18"/>
          <w:szCs w:val="18"/>
        </w:rPr>
      </w:pPr>
    </w:p>
    <w:p w14:paraId="08610790" w14:textId="77777777" w:rsidR="00471F0A" w:rsidRDefault="00471F0A">
      <w:pPr>
        <w:spacing w:before="28" w:after="28"/>
        <w:rPr>
          <w:rFonts w:ascii="Arial" w:hAnsi="Arial" w:cs="Arial"/>
          <w:sz w:val="18"/>
          <w:szCs w:val="18"/>
        </w:rPr>
      </w:pPr>
    </w:p>
    <w:p w14:paraId="0D6BD317" w14:textId="77777777" w:rsidR="00471F0A" w:rsidRDefault="00471F0A">
      <w:pPr>
        <w:spacing w:before="28" w:after="28"/>
        <w:rPr>
          <w:rFonts w:ascii="Arial" w:hAnsi="Arial" w:cs="Arial"/>
          <w:sz w:val="18"/>
          <w:szCs w:val="18"/>
        </w:rPr>
      </w:pPr>
    </w:p>
    <w:p w14:paraId="7C8DE089" w14:textId="0E2975EB" w:rsidR="00471F0A" w:rsidRPr="00865E24" w:rsidRDefault="00471F0A">
      <w:pPr>
        <w:spacing w:before="28" w:after="28"/>
        <w:rPr>
          <w:rFonts w:ascii="Arial" w:hAnsi="Arial" w:cs="Arial"/>
          <w:sz w:val="18"/>
          <w:szCs w:val="18"/>
        </w:rPr>
      </w:pPr>
      <w:r>
        <w:rPr>
          <w:rFonts w:ascii="Arial" w:hAnsi="Arial" w:cs="Arial"/>
          <w:sz w:val="18"/>
          <w:szCs w:val="18"/>
        </w:rPr>
        <w:t xml:space="preserve">«__» </w:t>
      </w:r>
      <w:r w:rsidRPr="00865E24">
        <w:rPr>
          <w:rFonts w:ascii="Arial" w:hAnsi="Arial" w:cs="Arial"/>
          <w:sz w:val="18"/>
          <w:szCs w:val="18"/>
        </w:rPr>
        <w:t>____________20</w:t>
      </w:r>
      <w:r w:rsidR="00813D71">
        <w:rPr>
          <w:rFonts w:ascii="Arial" w:hAnsi="Arial" w:cs="Arial"/>
          <w:sz w:val="18"/>
          <w:szCs w:val="18"/>
        </w:rPr>
        <w:t>2</w:t>
      </w:r>
      <w:r w:rsidRPr="00865E24">
        <w:rPr>
          <w:rFonts w:ascii="Arial" w:hAnsi="Arial" w:cs="Arial"/>
          <w:sz w:val="18"/>
          <w:szCs w:val="18"/>
        </w:rPr>
        <w:t>_г.</w:t>
      </w:r>
    </w:p>
    <w:p w14:paraId="69EBD709" w14:textId="77777777" w:rsidR="00471F0A" w:rsidRPr="00865E24" w:rsidRDefault="00471F0A">
      <w:pPr>
        <w:spacing w:before="28" w:after="28"/>
        <w:rPr>
          <w:rFonts w:ascii="Arial" w:hAnsi="Arial" w:cs="Arial"/>
          <w:sz w:val="18"/>
          <w:szCs w:val="18"/>
        </w:rPr>
      </w:pPr>
    </w:p>
    <w:p w14:paraId="17A56A6F" w14:textId="77777777" w:rsidR="00471F0A" w:rsidRPr="00865E24" w:rsidRDefault="00471F0A">
      <w:pPr>
        <w:spacing w:before="28" w:after="28"/>
        <w:rPr>
          <w:rFonts w:ascii="Arial" w:hAnsi="Arial" w:cs="Arial"/>
          <w:sz w:val="18"/>
          <w:szCs w:val="18"/>
        </w:rPr>
      </w:pPr>
    </w:p>
    <w:p w14:paraId="3FF0E8F5" w14:textId="77777777" w:rsidR="00471F0A" w:rsidRPr="00865E24" w:rsidRDefault="00471F0A">
      <w:pPr>
        <w:spacing w:before="28" w:after="28"/>
        <w:rPr>
          <w:rFonts w:ascii="Arial" w:hAnsi="Arial" w:cs="Arial"/>
          <w:sz w:val="18"/>
          <w:szCs w:val="18"/>
        </w:rPr>
      </w:pPr>
    </w:p>
    <w:p w14:paraId="1825E788" w14:textId="77777777" w:rsidR="00471F0A" w:rsidRPr="00865E24" w:rsidRDefault="00471F0A">
      <w:pPr>
        <w:spacing w:before="28" w:after="28"/>
        <w:rPr>
          <w:rFonts w:ascii="Arial" w:hAnsi="Arial" w:cs="Arial"/>
          <w:sz w:val="18"/>
          <w:szCs w:val="18"/>
        </w:rPr>
      </w:pPr>
    </w:p>
    <w:p w14:paraId="01300ECC" w14:textId="77777777" w:rsidR="00471F0A" w:rsidRPr="00865E24" w:rsidRDefault="00471F0A">
      <w:pPr>
        <w:spacing w:before="28" w:after="28"/>
        <w:rPr>
          <w:rFonts w:ascii="Arial" w:hAnsi="Arial" w:cs="Arial"/>
          <w:sz w:val="18"/>
          <w:szCs w:val="18"/>
        </w:rPr>
      </w:pPr>
    </w:p>
    <w:p w14:paraId="2BB4590A" w14:textId="77777777" w:rsidR="00471F0A" w:rsidRPr="00865E24" w:rsidRDefault="00471F0A">
      <w:pPr>
        <w:spacing w:before="28" w:after="28"/>
        <w:rPr>
          <w:rFonts w:ascii="Arial" w:hAnsi="Arial" w:cs="Arial"/>
          <w:b/>
          <w:sz w:val="18"/>
          <w:szCs w:val="18"/>
        </w:rPr>
      </w:pPr>
    </w:p>
    <w:p w14:paraId="40C89F90" w14:textId="77777777" w:rsidR="00471F0A" w:rsidRDefault="00471F0A">
      <w:pPr>
        <w:spacing w:before="28" w:after="28"/>
        <w:jc w:val="center"/>
        <w:rPr>
          <w:rFonts w:ascii="Arial" w:hAnsi="Arial" w:cs="Arial"/>
          <w:b/>
          <w:sz w:val="18"/>
          <w:szCs w:val="18"/>
        </w:rPr>
      </w:pPr>
      <w:r>
        <w:rPr>
          <w:rFonts w:ascii="Arial" w:hAnsi="Arial" w:cs="Arial"/>
          <w:b/>
          <w:sz w:val="18"/>
          <w:szCs w:val="18"/>
        </w:rPr>
        <w:t>АКТ</w:t>
      </w:r>
    </w:p>
    <w:p w14:paraId="6B9E2EDD" w14:textId="77777777" w:rsidR="00471F0A" w:rsidRDefault="00471F0A">
      <w:pPr>
        <w:spacing w:before="28" w:after="28"/>
        <w:jc w:val="center"/>
        <w:rPr>
          <w:rFonts w:ascii="Arial" w:hAnsi="Arial" w:cs="Arial"/>
          <w:b/>
          <w:sz w:val="18"/>
          <w:szCs w:val="18"/>
        </w:rPr>
      </w:pPr>
    </w:p>
    <w:p w14:paraId="2E78CAD3" w14:textId="77777777" w:rsidR="00471F0A" w:rsidRDefault="00471F0A">
      <w:pPr>
        <w:spacing w:before="28" w:after="28"/>
        <w:jc w:val="both"/>
        <w:rPr>
          <w:rFonts w:ascii="Arial" w:hAnsi="Arial" w:cs="Arial"/>
          <w:sz w:val="18"/>
          <w:szCs w:val="18"/>
        </w:rPr>
      </w:pPr>
      <w:r>
        <w:rPr>
          <w:rFonts w:ascii="Arial" w:hAnsi="Arial" w:cs="Arial"/>
          <w:sz w:val="18"/>
          <w:szCs w:val="18"/>
        </w:rPr>
        <w:t>Мы, нижеподписавшиеся, представитель Принципала в лице Генерального директора Дао О.В., действующего на основании Устава с одной стороны, и представитель Агента в лице _____________________ ____________________________, действующего на основании Устава, с другой стороны составили настоящий отчет о том, что:</w:t>
      </w:r>
    </w:p>
    <w:p w14:paraId="6B09C1EA" w14:textId="77777777" w:rsidR="00471F0A" w:rsidRDefault="00471F0A">
      <w:pPr>
        <w:spacing w:before="28" w:after="28"/>
        <w:jc w:val="both"/>
        <w:rPr>
          <w:rFonts w:ascii="Arial" w:hAnsi="Arial" w:cs="Arial"/>
          <w:sz w:val="18"/>
          <w:szCs w:val="18"/>
        </w:rPr>
      </w:pPr>
      <w:r>
        <w:rPr>
          <w:rFonts w:ascii="Arial" w:hAnsi="Arial" w:cs="Arial"/>
          <w:sz w:val="18"/>
          <w:szCs w:val="18"/>
        </w:rPr>
        <w:t>Агентом оказаны услуги по реализации туристического продукта на общую сумму  ___________ - рублей,</w:t>
      </w:r>
    </w:p>
    <w:p w14:paraId="70610FDD" w14:textId="69BBAFD8" w:rsidR="00471F0A" w:rsidRDefault="00471F0A">
      <w:pPr>
        <w:spacing w:before="28" w:after="28"/>
        <w:jc w:val="both"/>
        <w:rPr>
          <w:rFonts w:ascii="Arial" w:hAnsi="Arial" w:cs="Arial"/>
          <w:sz w:val="18"/>
          <w:szCs w:val="18"/>
        </w:rPr>
      </w:pPr>
      <w:r>
        <w:rPr>
          <w:rFonts w:ascii="Arial" w:hAnsi="Arial" w:cs="Arial"/>
          <w:sz w:val="18"/>
          <w:szCs w:val="18"/>
        </w:rPr>
        <w:t xml:space="preserve">агентское вознаграждение ____________ - рублей, в </w:t>
      </w:r>
      <w:r w:rsidR="00FE0965">
        <w:rPr>
          <w:rFonts w:ascii="Arial" w:hAnsi="Arial" w:cs="Arial"/>
          <w:sz w:val="18"/>
          <w:szCs w:val="18"/>
        </w:rPr>
        <w:t>без</w:t>
      </w:r>
      <w:r>
        <w:rPr>
          <w:rFonts w:ascii="Arial" w:hAnsi="Arial" w:cs="Arial"/>
          <w:sz w:val="18"/>
          <w:szCs w:val="18"/>
        </w:rPr>
        <w:t xml:space="preserve"> НДС</w:t>
      </w:r>
      <w:r w:rsidR="00FE0965">
        <w:rPr>
          <w:rFonts w:ascii="Arial" w:hAnsi="Arial" w:cs="Arial"/>
          <w:sz w:val="18"/>
          <w:szCs w:val="18"/>
        </w:rPr>
        <w:t xml:space="preserve"> </w:t>
      </w:r>
      <w:r>
        <w:rPr>
          <w:rFonts w:ascii="Arial" w:hAnsi="Arial" w:cs="Arial"/>
          <w:sz w:val="18"/>
          <w:szCs w:val="18"/>
        </w:rPr>
        <w:t>-</w:t>
      </w:r>
    </w:p>
    <w:p w14:paraId="56AA73D1" w14:textId="77777777" w:rsidR="00471F0A" w:rsidRDefault="00471F0A">
      <w:pPr>
        <w:spacing w:before="28" w:after="28"/>
        <w:jc w:val="both"/>
        <w:rPr>
          <w:rFonts w:ascii="Arial" w:hAnsi="Arial" w:cs="Arial"/>
          <w:sz w:val="18"/>
          <w:szCs w:val="18"/>
        </w:rPr>
      </w:pPr>
      <w:r>
        <w:rPr>
          <w:rFonts w:ascii="Arial" w:hAnsi="Arial" w:cs="Arial"/>
          <w:sz w:val="18"/>
          <w:szCs w:val="18"/>
        </w:rPr>
        <w:t>Настоящий отчет свидетельствует о выполненной услуге. Стороны претензий друг к другу не имеют.</w:t>
      </w:r>
    </w:p>
    <w:p w14:paraId="6429ED5E" w14:textId="77777777" w:rsidR="00471F0A" w:rsidRDefault="00471F0A">
      <w:pPr>
        <w:spacing w:before="28" w:after="28"/>
        <w:jc w:val="both"/>
        <w:rPr>
          <w:rFonts w:ascii="Arial" w:hAnsi="Arial" w:cs="Arial"/>
          <w:sz w:val="18"/>
          <w:szCs w:val="18"/>
        </w:rPr>
      </w:pPr>
    </w:p>
    <w:p w14:paraId="37842430" w14:textId="77777777" w:rsidR="00471F0A" w:rsidRDefault="00471F0A">
      <w:pPr>
        <w:spacing w:before="28" w:after="28"/>
        <w:jc w:val="both"/>
        <w:rPr>
          <w:rFonts w:ascii="Arial" w:hAnsi="Arial" w:cs="Arial"/>
          <w:sz w:val="18"/>
          <w:szCs w:val="18"/>
        </w:rPr>
      </w:pPr>
      <w:r>
        <w:rPr>
          <w:rFonts w:ascii="Arial" w:hAnsi="Arial" w:cs="Arial"/>
          <w:b/>
          <w:bCs/>
          <w:sz w:val="18"/>
          <w:szCs w:val="18"/>
        </w:rPr>
        <w:t xml:space="preserve">ПРИНИЦИПАЛ: ООО “ТК ЭКСАЛАЙН”                                                          </w:t>
      </w:r>
      <w:r>
        <w:rPr>
          <w:rFonts w:ascii="Arial" w:hAnsi="Arial" w:cs="Arial"/>
          <w:b/>
          <w:bCs/>
          <w:sz w:val="18"/>
          <w:szCs w:val="18"/>
        </w:rPr>
        <w:tab/>
        <w:t>АГЕНТ:</w:t>
      </w:r>
    </w:p>
    <w:p w14:paraId="636D14A3" w14:textId="77777777" w:rsidR="00471F0A" w:rsidRDefault="00471F0A">
      <w:pPr>
        <w:spacing w:before="28" w:after="28"/>
        <w:jc w:val="both"/>
        <w:rPr>
          <w:rFonts w:ascii="Arial" w:hAnsi="Arial" w:cs="Arial"/>
          <w:sz w:val="18"/>
          <w:szCs w:val="18"/>
        </w:rPr>
      </w:pPr>
    </w:p>
    <w:p w14:paraId="6ABD8AD4" w14:textId="77777777" w:rsidR="00471F0A" w:rsidRDefault="00471F0A">
      <w:pPr>
        <w:spacing w:before="28" w:after="28"/>
        <w:jc w:val="both"/>
        <w:rPr>
          <w:rFonts w:ascii="Arial" w:hAnsi="Arial" w:cs="Arial"/>
          <w:sz w:val="18"/>
          <w:szCs w:val="18"/>
        </w:rPr>
      </w:pPr>
    </w:p>
    <w:p w14:paraId="0483CA26" w14:textId="77777777" w:rsidR="00471F0A" w:rsidRDefault="00471F0A">
      <w:pPr>
        <w:jc w:val="both"/>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(Дао О.В.)                                          </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rPr>
        <w:t>( ___________)</w:t>
      </w:r>
    </w:p>
    <w:p w14:paraId="4EEED332" w14:textId="77777777" w:rsidR="00471F0A" w:rsidRDefault="00471F0A">
      <w:pPr>
        <w:jc w:val="both"/>
        <w:rPr>
          <w:rFonts w:ascii="Arial" w:hAnsi="Arial" w:cs="Arial"/>
          <w:sz w:val="18"/>
          <w:szCs w:val="18"/>
        </w:rPr>
      </w:pPr>
      <w:r>
        <w:rPr>
          <w:rFonts w:ascii="Arial" w:hAnsi="Arial" w:cs="Arial"/>
          <w:sz w:val="18"/>
          <w:szCs w:val="18"/>
        </w:rPr>
        <w:t xml:space="preserve">                   м.п.                                                                                                              м.п.</w:t>
      </w:r>
    </w:p>
    <w:p w14:paraId="3B28F244" w14:textId="77777777" w:rsidR="00471F0A" w:rsidRDefault="00471F0A">
      <w:pPr>
        <w:spacing w:before="28" w:after="28"/>
        <w:rPr>
          <w:rFonts w:ascii="Arial" w:hAnsi="Arial" w:cs="Arial"/>
          <w:sz w:val="18"/>
          <w:szCs w:val="18"/>
        </w:rPr>
      </w:pPr>
    </w:p>
    <w:p w14:paraId="2CE2F106" w14:textId="77777777" w:rsidR="00471F0A" w:rsidRDefault="00471F0A">
      <w:pPr>
        <w:spacing w:before="28" w:after="28"/>
        <w:rPr>
          <w:rFonts w:ascii="Arial" w:hAnsi="Arial" w:cs="Arial"/>
          <w:sz w:val="18"/>
          <w:szCs w:val="18"/>
        </w:rPr>
      </w:pPr>
    </w:p>
    <w:p w14:paraId="19453040" w14:textId="77777777" w:rsidR="00471F0A" w:rsidRDefault="00471F0A">
      <w:pPr>
        <w:spacing w:before="28" w:after="28"/>
        <w:rPr>
          <w:rFonts w:ascii="Arial" w:hAnsi="Arial" w:cs="Arial"/>
          <w:sz w:val="18"/>
          <w:szCs w:val="18"/>
        </w:rPr>
      </w:pPr>
    </w:p>
    <w:p w14:paraId="0E58BC27" w14:textId="77777777" w:rsidR="00471F0A" w:rsidRDefault="00471F0A">
      <w:pPr>
        <w:spacing w:before="28" w:after="28"/>
        <w:rPr>
          <w:rFonts w:ascii="Arial" w:hAnsi="Arial" w:cs="Arial"/>
          <w:sz w:val="18"/>
          <w:szCs w:val="18"/>
        </w:rPr>
      </w:pPr>
    </w:p>
    <w:p w14:paraId="7D36E0C8" w14:textId="285E7DB3" w:rsidR="00471F0A" w:rsidRDefault="00471F0A">
      <w:pPr>
        <w:spacing w:before="28" w:after="28"/>
        <w:rPr>
          <w:rFonts w:ascii="Arial" w:hAnsi="Arial" w:cs="Arial"/>
          <w:sz w:val="18"/>
          <w:szCs w:val="18"/>
        </w:rPr>
      </w:pPr>
      <w:r>
        <w:rPr>
          <w:rFonts w:ascii="Arial" w:hAnsi="Arial" w:cs="Arial"/>
          <w:sz w:val="18"/>
          <w:szCs w:val="18"/>
        </w:rPr>
        <w:t>«___» ____________20</w:t>
      </w:r>
      <w:r w:rsidR="00813D71">
        <w:rPr>
          <w:rFonts w:ascii="Arial" w:hAnsi="Arial" w:cs="Arial"/>
          <w:sz w:val="18"/>
          <w:szCs w:val="18"/>
        </w:rPr>
        <w:t>2</w:t>
      </w:r>
      <w:r>
        <w:rPr>
          <w:rFonts w:ascii="Arial" w:hAnsi="Arial" w:cs="Arial"/>
          <w:sz w:val="18"/>
          <w:szCs w:val="18"/>
        </w:rPr>
        <w:t>_ г.</w:t>
      </w:r>
    </w:p>
    <w:p w14:paraId="3D5A56D6" w14:textId="77777777" w:rsidR="00471F0A" w:rsidRDefault="00471F0A">
      <w:pPr>
        <w:rPr>
          <w:rFonts w:ascii="Arial" w:hAnsi="Arial" w:cs="Arial"/>
          <w:sz w:val="18"/>
          <w:szCs w:val="18"/>
        </w:rPr>
      </w:pPr>
    </w:p>
    <w:p w14:paraId="4DC22516" w14:textId="77777777" w:rsidR="00471F0A" w:rsidRDefault="00471F0A"/>
    <w:p w14:paraId="2C159290" w14:textId="77777777" w:rsidR="00471F0A" w:rsidRDefault="00471F0A"/>
    <w:p w14:paraId="52A4626C" w14:textId="77777777" w:rsidR="00471F0A" w:rsidRDefault="00471F0A"/>
    <w:p w14:paraId="0760A759" w14:textId="77777777" w:rsidR="00471F0A" w:rsidRDefault="00471F0A"/>
    <w:sectPr w:rsidR="00471F0A" w:rsidSect="005B10B1">
      <w:footerReference w:type="default" r:id="rId7"/>
      <w:headerReference w:type="first" r:id="rId8"/>
      <w:pgSz w:w="11906" w:h="16838"/>
      <w:pgMar w:top="1405" w:right="850" w:bottom="1418" w:left="1620" w:header="805"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260B" w14:textId="77777777" w:rsidR="004D38AF" w:rsidRDefault="004D38AF">
      <w:r>
        <w:separator/>
      </w:r>
    </w:p>
  </w:endnote>
  <w:endnote w:type="continuationSeparator" w:id="0">
    <w:p w14:paraId="0B288549" w14:textId="77777777" w:rsidR="004D38AF" w:rsidRDefault="004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5C32" w14:textId="5F5024F0" w:rsidR="00471F0A" w:rsidRDefault="00471F0A">
    <w:pPr>
      <w:spacing w:before="28" w:after="28"/>
      <w:jc w:val="both"/>
    </w:pPr>
    <w:r>
      <w:rPr>
        <w:rFonts w:ascii="Arial" w:hAnsi="Arial" w:cs="Arial"/>
        <w:sz w:val="18"/>
        <w:szCs w:val="18"/>
      </w:rPr>
      <w:t xml:space="preserve">ПРИНЦИПАЛ___________                                                   </w:t>
    </w:r>
    <w:r w:rsidR="0058336F" w:rsidRPr="0058336F">
      <w:rPr>
        <w:rFonts w:ascii="Arial" w:hAnsi="Arial" w:cs="Arial"/>
        <w:sz w:val="18"/>
        <w:szCs w:val="18"/>
      </w:rPr>
      <w:fldChar w:fldCharType="begin"/>
    </w:r>
    <w:r w:rsidR="0058336F" w:rsidRPr="0058336F">
      <w:rPr>
        <w:rFonts w:ascii="Arial" w:hAnsi="Arial" w:cs="Arial"/>
        <w:sz w:val="18"/>
        <w:szCs w:val="18"/>
      </w:rPr>
      <w:instrText>PAGE   \* MERGEFORMAT</w:instrText>
    </w:r>
    <w:r w:rsidR="0058336F" w:rsidRPr="0058336F">
      <w:rPr>
        <w:rFonts w:ascii="Arial" w:hAnsi="Arial" w:cs="Arial"/>
        <w:sz w:val="18"/>
        <w:szCs w:val="18"/>
      </w:rPr>
      <w:fldChar w:fldCharType="separate"/>
    </w:r>
    <w:r w:rsidR="0058336F" w:rsidRPr="0058336F">
      <w:rPr>
        <w:rFonts w:ascii="Arial" w:hAnsi="Arial" w:cs="Arial"/>
        <w:sz w:val="18"/>
        <w:szCs w:val="18"/>
      </w:rPr>
      <w:t>1</w:t>
    </w:r>
    <w:r w:rsidR="0058336F" w:rsidRPr="0058336F">
      <w:rPr>
        <w:rFonts w:ascii="Arial" w:hAnsi="Arial" w:cs="Arial"/>
        <w:sz w:val="18"/>
        <w:szCs w:val="18"/>
      </w:rPr>
      <w:fldChar w:fldCharType="end"/>
    </w:r>
    <w:r>
      <w:rPr>
        <w:rFonts w:ascii="Arial" w:hAnsi="Arial" w:cs="Arial"/>
        <w:sz w:val="18"/>
        <w:szCs w:val="18"/>
      </w:rPr>
      <w:t xml:space="preserve">                                                     АГЕНТ_____________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B692" w14:textId="77777777" w:rsidR="004D38AF" w:rsidRDefault="004D38AF">
      <w:r>
        <w:separator/>
      </w:r>
    </w:p>
  </w:footnote>
  <w:footnote w:type="continuationSeparator" w:id="0">
    <w:p w14:paraId="506F11F7" w14:textId="77777777" w:rsidR="004D38AF" w:rsidRDefault="004D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0CD4" w14:textId="77777777" w:rsidR="005B10B1" w:rsidRPr="00A520D4" w:rsidRDefault="005B10B1" w:rsidP="005B10B1">
    <w:pPr>
      <w:pStyle w:val="ac"/>
      <w:tabs>
        <w:tab w:val="center" w:pos="6187"/>
        <w:tab w:val="right" w:pos="8647"/>
        <w:tab w:val="left" w:pos="10205"/>
      </w:tabs>
      <w:ind w:right="-1"/>
      <w:jc w:val="right"/>
      <w:rPr>
        <w:rFonts w:ascii="Arial" w:hAnsi="Arial" w:cs="Arial"/>
        <w:b/>
        <w:color w:val="C00000"/>
      </w:rPr>
    </w:pPr>
    <w:r>
      <w:rPr>
        <w:noProof/>
      </w:rPr>
      <w:drawing>
        <wp:anchor distT="0" distB="0" distL="114300" distR="114300" simplePos="0" relativeHeight="251659264" behindDoc="1" locked="0" layoutInCell="1" allowOverlap="1" wp14:anchorId="01A076FD" wp14:editId="0401722C">
          <wp:simplePos x="0" y="0"/>
          <wp:positionH relativeFrom="column">
            <wp:posOffset>1905</wp:posOffset>
          </wp:positionH>
          <wp:positionV relativeFrom="paragraph">
            <wp:posOffset>1905</wp:posOffset>
          </wp:positionV>
          <wp:extent cx="1932305" cy="436880"/>
          <wp:effectExtent l="0" t="0" r="0" b="1270"/>
          <wp:wrapTight wrapText="bothSides">
            <wp:wrapPolygon edited="0">
              <wp:start x="1065" y="0"/>
              <wp:lineTo x="0" y="2826"/>
              <wp:lineTo x="0" y="17895"/>
              <wp:lineTo x="1065" y="20721"/>
              <wp:lineTo x="3620" y="20721"/>
              <wp:lineTo x="21295" y="19779"/>
              <wp:lineTo x="21295" y="942"/>
              <wp:lineTo x="3620" y="0"/>
              <wp:lineTo x="1065"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line_Logo_long_1000x226.png"/>
                  <pic:cNvPicPr/>
                </pic:nvPicPr>
                <pic:blipFill>
                  <a:blip r:embed="rId1">
                    <a:extLst>
                      <a:ext uri="{28A0092B-C50C-407E-A947-70E740481C1C}">
                        <a14:useLocalDpi xmlns:a14="http://schemas.microsoft.com/office/drawing/2010/main" val="0"/>
                      </a:ext>
                    </a:extLst>
                  </a:blip>
                  <a:stretch>
                    <a:fillRect/>
                  </a:stretch>
                </pic:blipFill>
                <pic:spPr>
                  <a:xfrm>
                    <a:off x="0" y="0"/>
                    <a:ext cx="1932305" cy="43688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sz w:val="20"/>
        <w:szCs w:val="20"/>
      </w:rPr>
      <w:t xml:space="preserve">   </w:t>
    </w:r>
    <w:r w:rsidRPr="00A520D4">
      <w:rPr>
        <w:rFonts w:ascii="Arial" w:hAnsi="Arial" w:cs="Arial"/>
        <w:b/>
        <w:color w:val="C00000"/>
      </w:rPr>
      <w:t xml:space="preserve">ООО </w:t>
    </w:r>
    <w:r>
      <w:rPr>
        <w:rFonts w:ascii="Arial" w:hAnsi="Arial" w:cs="Arial"/>
        <w:b/>
        <w:color w:val="C00000"/>
      </w:rPr>
      <w:t>ТК</w:t>
    </w:r>
    <w:r w:rsidRPr="00A520D4">
      <w:rPr>
        <w:rFonts w:ascii="Arial" w:hAnsi="Arial" w:cs="Arial"/>
        <w:b/>
        <w:color w:val="C00000"/>
      </w:rPr>
      <w:t xml:space="preserve"> «ЭКСАЛАЙН»</w:t>
    </w:r>
  </w:p>
  <w:p w14:paraId="1E3AF370" w14:textId="7D4C2017" w:rsidR="005B10B1" w:rsidRPr="00A520D4" w:rsidRDefault="005B10B1" w:rsidP="005B10B1">
    <w:pPr>
      <w:tabs>
        <w:tab w:val="left" w:pos="501"/>
        <w:tab w:val="center" w:pos="6187"/>
        <w:tab w:val="right" w:pos="10205"/>
      </w:tabs>
      <w:ind w:right="-1"/>
      <w:jc w:val="right"/>
      <w:rPr>
        <w:rFonts w:ascii="Arial" w:hAnsi="Arial" w:cs="Arial"/>
        <w:b/>
        <w:sz w:val="18"/>
        <w:szCs w:val="18"/>
      </w:rPr>
    </w:pPr>
    <w:r>
      <w:rPr>
        <w:rFonts w:ascii="Arial" w:hAnsi="Arial" w:cs="Arial"/>
        <w:b/>
        <w:color w:val="7F7F7F"/>
        <w:sz w:val="16"/>
        <w:szCs w:val="16"/>
      </w:rPr>
      <w:tab/>
    </w:r>
    <w:r w:rsidRPr="00A520D4">
      <w:rPr>
        <w:rFonts w:ascii="Arial" w:hAnsi="Arial" w:cs="Arial"/>
        <w:b/>
        <w:sz w:val="18"/>
        <w:szCs w:val="18"/>
      </w:rPr>
      <w:t xml:space="preserve">Тел.: </w:t>
    </w:r>
    <w:r w:rsidR="00775531">
      <w:rPr>
        <w:rFonts w:ascii="Arial" w:hAnsi="Arial" w:cs="Arial"/>
        <w:b/>
        <w:sz w:val="18"/>
        <w:szCs w:val="18"/>
      </w:rPr>
      <w:t xml:space="preserve">+7 (863) 266-16-79, </w:t>
    </w:r>
    <w:r w:rsidRPr="00A520D4">
      <w:rPr>
        <w:rFonts w:ascii="Arial" w:hAnsi="Arial" w:cs="Arial"/>
        <w:b/>
        <w:sz w:val="18"/>
        <w:szCs w:val="18"/>
      </w:rPr>
      <w:t>+7 (958) 544-54-10</w:t>
    </w:r>
  </w:p>
  <w:p w14:paraId="5699E208" w14:textId="14279D8A" w:rsidR="005B10B1" w:rsidRPr="0058336F" w:rsidRDefault="005B10B1" w:rsidP="005B10B1">
    <w:pPr>
      <w:tabs>
        <w:tab w:val="center" w:pos="6187"/>
        <w:tab w:val="right" w:pos="8647"/>
        <w:tab w:val="left" w:pos="10205"/>
      </w:tabs>
      <w:ind w:right="-1"/>
      <w:jc w:val="right"/>
      <w:rPr>
        <w:rFonts w:ascii="Arial" w:hAnsi="Arial" w:cs="Arial"/>
        <w:b/>
        <w:sz w:val="18"/>
        <w:szCs w:val="18"/>
      </w:rPr>
    </w:pPr>
    <w:r w:rsidRPr="00A520D4">
      <w:rPr>
        <w:rFonts w:ascii="Arial" w:hAnsi="Arial" w:cs="Arial"/>
        <w:b/>
        <w:sz w:val="18"/>
        <w:szCs w:val="18"/>
      </w:rPr>
      <w:t>Россия, 344064, г. Ростов-на-Дону, ул. Вавилова 49, оф. 2</w:t>
    </w:r>
    <w:r w:rsidR="0058336F" w:rsidRPr="0058336F">
      <w:rPr>
        <w:rFonts w:ascii="Arial" w:hAnsi="Arial" w:cs="Arial"/>
        <w:b/>
        <w:sz w:val="18"/>
        <w:szCs w:val="18"/>
      </w:rPr>
      <w:t>05</w:t>
    </w:r>
  </w:p>
  <w:p w14:paraId="68813EA5" w14:textId="77777777" w:rsidR="005B10B1" w:rsidRPr="00A520D4" w:rsidRDefault="005B10B1" w:rsidP="005B10B1">
    <w:pPr>
      <w:tabs>
        <w:tab w:val="center" w:pos="6187"/>
        <w:tab w:val="right" w:pos="8647"/>
        <w:tab w:val="left" w:pos="10205"/>
      </w:tabs>
      <w:ind w:right="-1"/>
      <w:jc w:val="right"/>
      <w:rPr>
        <w:rFonts w:ascii="Arial" w:hAnsi="Arial" w:cs="Arial"/>
        <w:b/>
        <w:sz w:val="18"/>
        <w:szCs w:val="18"/>
      </w:rPr>
    </w:pPr>
    <w:r w:rsidRPr="00A520D4">
      <w:rPr>
        <w:rFonts w:ascii="Arial" w:hAnsi="Arial" w:cs="Arial"/>
        <w:b/>
        <w:sz w:val="18"/>
        <w:szCs w:val="18"/>
      </w:rPr>
      <w:t>Единый федеральный реестр туроператоров РТО 017410</w:t>
    </w:r>
  </w:p>
  <w:p w14:paraId="414D35CE" w14:textId="77777777" w:rsidR="005B10B1" w:rsidRPr="005B10B1" w:rsidRDefault="005B10B1" w:rsidP="005B10B1">
    <w:pPr>
      <w:pStyle w:val="ac"/>
      <w:jc w:val="right"/>
      <w:rPr>
        <w:lang w:val="en-US"/>
      </w:rPr>
    </w:pPr>
    <w:r w:rsidRPr="00545F84">
      <w:rPr>
        <w:rFonts w:ascii="Arial" w:hAnsi="Arial" w:cs="Arial"/>
        <w:b/>
        <w:sz w:val="18"/>
        <w:szCs w:val="18"/>
        <w:lang w:val="en-US"/>
      </w:rPr>
      <w:t>Website: ExaLine.ru | Email: info@exaline.ru</w:t>
    </w:r>
  </w:p>
  <w:p w14:paraId="4A15EEF6" w14:textId="29AFD1A0" w:rsidR="005B10B1" w:rsidRPr="005B10B1" w:rsidRDefault="009C4F56">
    <w:pPr>
      <w:pStyle w:val="ac"/>
      <w:rPr>
        <w:lang w:val="en-US"/>
      </w:rPr>
    </w:pPr>
    <w:r>
      <w:rPr>
        <w:noProof/>
        <w:lang w:val="en-US"/>
      </w:rPr>
      <mc:AlternateContent>
        <mc:Choice Requires="wps">
          <w:drawing>
            <wp:anchor distT="0" distB="0" distL="114300" distR="114300" simplePos="0" relativeHeight="251660288" behindDoc="0" locked="0" layoutInCell="1" allowOverlap="1" wp14:anchorId="5909B606" wp14:editId="702E3AD1">
              <wp:simplePos x="0" y="0"/>
              <wp:positionH relativeFrom="column">
                <wp:posOffset>52387</wp:posOffset>
              </wp:positionH>
              <wp:positionV relativeFrom="paragraph">
                <wp:posOffset>97473</wp:posOffset>
              </wp:positionV>
              <wp:extent cx="5976937"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97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CD70D" id="Прямая соединительная линия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pt,7.7pt" to="474.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64A75"/>
    <w:multiLevelType w:val="multilevel"/>
    <w:tmpl w:val="55964A75"/>
    <w:name w:val="WW8Num1"/>
    <w:lvl w:ilvl="0">
      <w:start w:val="1"/>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5964A76"/>
    <w:multiLevelType w:val="multilevel"/>
    <w:tmpl w:val="55964A76"/>
    <w:name w:val="WW8Num2"/>
    <w:lvl w:ilvl="0">
      <w:start w:val="1"/>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55964A77"/>
    <w:multiLevelType w:val="multilevel"/>
    <w:tmpl w:val="55964A77"/>
    <w:name w:val="WW8Num3"/>
    <w:lvl w:ilvl="0">
      <w:start w:val="1"/>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100104025">
    <w:abstractNumId w:val="0"/>
  </w:num>
  <w:num w:numId="2" w16cid:durableId="899945938">
    <w:abstractNumId w:val="1"/>
  </w:num>
  <w:num w:numId="3" w16cid:durableId="1064252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fillcolor="white">
      <v:fill color="white" color2="black" angle="90"/>
      <v:stroke weight="1pt"/>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4"/>
    <w:rsid w:val="00053443"/>
    <w:rsid w:val="00136576"/>
    <w:rsid w:val="00417562"/>
    <w:rsid w:val="00471F0A"/>
    <w:rsid w:val="004D38AF"/>
    <w:rsid w:val="0050540A"/>
    <w:rsid w:val="0058336F"/>
    <w:rsid w:val="005B10B1"/>
    <w:rsid w:val="005F3DA6"/>
    <w:rsid w:val="00775531"/>
    <w:rsid w:val="007C0DA6"/>
    <w:rsid w:val="00813D71"/>
    <w:rsid w:val="00865E24"/>
    <w:rsid w:val="009C4F56"/>
    <w:rsid w:val="00B66DFC"/>
    <w:rsid w:val="00B816E0"/>
    <w:rsid w:val="00CE58E1"/>
    <w:rsid w:val="00E36226"/>
    <w:rsid w:val="00E86E8B"/>
    <w:rsid w:val="00F30889"/>
    <w:rsid w:val="00FE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angle="90"/>
      <v:stroke weight="1pt"/>
      <v:textbox inset="2.8pt,2.8pt,2.8pt,2.8pt"/>
    </o:shapedefaults>
    <o:shapelayout v:ext="edit">
      <o:idmap v:ext="edit" data="2"/>
    </o:shapelayout>
  </w:shapeDefaults>
  <w:doNotEmbedSmartTags/>
  <w:decimalSymbol w:val=","/>
  <w:listSeparator w:val=";"/>
  <w14:docId w14:val="151EAF8D"/>
  <w15:chartTrackingRefBased/>
  <w15:docId w15:val="{90E7704F-09D7-4907-9A2D-BE8EA14F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Arial" w:eastAsia="SimSun" w:hAnsi="Arial" w:cs="Tahoma"/>
      <w:sz w:val="28"/>
      <w:szCs w:val="28"/>
    </w:rPr>
  </w:style>
  <w:style w:type="paragraph" w:styleId="a3">
    <w:name w:val="Body Text"/>
    <w:basedOn w:val="a"/>
    <w:pPr>
      <w:spacing w:before="28" w:after="28"/>
    </w:pPr>
  </w:style>
  <w:style w:type="paragraph" w:styleId="a4">
    <w:name w:val="List"/>
    <w:basedOn w:val="a3"/>
    <w:rPr>
      <w:rFonts w:cs="Tahoma"/>
    </w:rPr>
  </w:style>
  <w:style w:type="paragraph" w:customStyle="1" w:styleId="a5">
    <w:name w:val="Название*"/>
    <w:basedOn w:val="a"/>
    <w:pPr>
      <w:suppressLineNumbers/>
      <w:spacing w:before="120" w:after="120"/>
    </w:pPr>
    <w:rPr>
      <w:rFonts w:cs="Mangal"/>
      <w:i/>
    </w:rPr>
  </w:style>
  <w:style w:type="paragraph" w:customStyle="1" w:styleId="a6">
    <w:name w:val="Указатель*"/>
    <w:basedOn w:val="a"/>
    <w:pPr>
      <w:suppressLineNumbers/>
    </w:pPr>
    <w:rPr>
      <w:rFonts w:cs="Mangal"/>
    </w:rPr>
  </w:style>
  <w:style w:type="paragraph" w:customStyle="1" w:styleId="10">
    <w:name w:val="Название1"/>
    <w:basedOn w:val="a"/>
    <w:pPr>
      <w:suppressLineNumbers/>
      <w:spacing w:before="120" w:after="120"/>
    </w:pPr>
    <w:rPr>
      <w:rFonts w:cs="Tahoma"/>
      <w:i/>
    </w:rPr>
  </w:style>
  <w:style w:type="paragraph" w:customStyle="1" w:styleId="11">
    <w:name w:val="Указатель1"/>
    <w:basedOn w:val="a"/>
    <w:pPr>
      <w:suppressLineNumbers/>
    </w:pPr>
    <w:rPr>
      <w:rFonts w:cs="Tahoma"/>
    </w:rPr>
  </w:style>
  <w:style w:type="paragraph" w:styleId="a7">
    <w:name w:val="Title"/>
    <w:basedOn w:val="1"/>
    <w:next w:val="a8"/>
    <w:qFormat/>
  </w:style>
  <w:style w:type="paragraph" w:styleId="a8">
    <w:name w:val="Subtitle"/>
    <w:basedOn w:val="1"/>
    <w:next w:val="a3"/>
    <w:qFormat/>
    <w:pPr>
      <w:jc w:val="center"/>
    </w:pPr>
    <w:rPr>
      <w:i/>
    </w:rPr>
  </w:style>
  <w:style w:type="paragraph" w:styleId="a9">
    <w:name w:val="Body Text Indent"/>
    <w:basedOn w:val="a"/>
    <w:pPr>
      <w:spacing w:before="28" w:after="28"/>
      <w:ind w:left="283"/>
    </w:pPr>
  </w:style>
  <w:style w:type="paragraph" w:customStyle="1" w:styleId="BodyText2">
    <w:name w:val="Body Text 2*"/>
    <w:basedOn w:val="a"/>
  </w:style>
  <w:style w:type="paragraph" w:styleId="aa">
    <w:name w:val="footer"/>
    <w:basedOn w:val="a"/>
    <w:link w:val="ab"/>
    <w:uiPriority w:val="99"/>
    <w:pPr>
      <w:suppressLineNumbers/>
      <w:tabs>
        <w:tab w:val="center" w:pos="4718"/>
        <w:tab w:val="right" w:pos="9435"/>
      </w:tabs>
    </w:pPr>
  </w:style>
  <w:style w:type="paragraph" w:styleId="ac">
    <w:name w:val="header"/>
    <w:basedOn w:val="a"/>
    <w:uiPriority w:val="6"/>
    <w:pPr>
      <w:suppressLineNumbers/>
      <w:tabs>
        <w:tab w:val="center" w:pos="4718"/>
        <w:tab w:val="right" w:pos="943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rPr>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basedOn w:val="a0"/>
  </w:style>
  <w:style w:type="character" w:customStyle="1" w:styleId="WW8Num4z1">
    <w:name w:val="WW8Num4z1"/>
    <w:basedOn w:val="a0"/>
  </w:style>
  <w:style w:type="character" w:customStyle="1" w:styleId="WW8Num4z2">
    <w:name w:val="WW8Num4z2"/>
    <w:basedOn w:val="a0"/>
  </w:style>
  <w:style w:type="character" w:customStyle="1" w:styleId="WW8Num4z3">
    <w:name w:val="WW8Num4z3"/>
    <w:basedOn w:val="a0"/>
  </w:style>
  <w:style w:type="character" w:customStyle="1" w:styleId="WW8Num4z4">
    <w:name w:val="WW8Num4z4"/>
    <w:basedOn w:val="a0"/>
  </w:style>
  <w:style w:type="character" w:customStyle="1" w:styleId="WW8Num4z5">
    <w:name w:val="WW8Num4z5"/>
    <w:basedOn w:val="a0"/>
  </w:style>
  <w:style w:type="character" w:customStyle="1" w:styleId="WW8Num4z6">
    <w:name w:val="WW8Num4z6"/>
    <w:basedOn w:val="a0"/>
  </w:style>
  <w:style w:type="character" w:customStyle="1" w:styleId="WW8Num4z7">
    <w:name w:val="WW8Num4z7"/>
    <w:basedOn w:val="a0"/>
  </w:style>
  <w:style w:type="character" w:customStyle="1" w:styleId="WW8Num4z8">
    <w:name w:val="WW8Num4z8"/>
    <w:basedOn w:val="a0"/>
  </w:style>
  <w:style w:type="character" w:customStyle="1" w:styleId="af">
    <w:name w:val="Основной шрифт абзаца*"/>
    <w:basedOn w:val="a0"/>
  </w:style>
  <w:style w:type="character" w:customStyle="1" w:styleId="Absatz-Standardschriftart">
    <w:name w:val="Absatz-Standardschriftart"/>
    <w:basedOn w:val="a0"/>
  </w:style>
  <w:style w:type="character" w:customStyle="1" w:styleId="WW-Absatz-Standardschriftart">
    <w:name w:val="WW-Absatz-Standardschriftart"/>
    <w:basedOn w:val="a0"/>
  </w:style>
  <w:style w:type="character" w:customStyle="1" w:styleId="WW-Absatz-Standardschriftart1">
    <w:name w:val="WW-Absatz-Standardschriftart1"/>
    <w:basedOn w:val="a0"/>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DefaultParagraphFont">
    <w:name w:val="Default Paragraph Font*"/>
    <w:basedOn w:val="a0"/>
  </w:style>
  <w:style w:type="character" w:styleId="af0">
    <w:name w:val="Hyperlink"/>
    <w:rPr>
      <w:color w:val="0000FF"/>
      <w:u w:val="single"/>
    </w:rPr>
  </w:style>
  <w:style w:type="character" w:customStyle="1" w:styleId="af1">
    <w:name w:val="Символ нумерации"/>
    <w:basedOn w:val="a0"/>
  </w:style>
  <w:style w:type="paragraph" w:customStyle="1" w:styleId="F9E977197262459AB16AE09F8A4F0155">
    <w:name w:val="F9E977197262459AB16AE09F8A4F0155"/>
    <w:uiPriority w:val="4"/>
    <w:rsid w:val="005B10B1"/>
    <w:pPr>
      <w:spacing w:after="200" w:line="276" w:lineRule="auto"/>
    </w:pPr>
    <w:rPr>
      <w:rFonts w:ascii="Calibri" w:hAnsi="Calibri" w:cs="Calibri"/>
      <w:color w:val="000000"/>
      <w:sz w:val="22"/>
      <w:szCs w:val="22"/>
    </w:rPr>
  </w:style>
  <w:style w:type="character" w:customStyle="1" w:styleId="ab">
    <w:name w:val="Нижний колонтитул Знак"/>
    <w:basedOn w:val="a0"/>
    <w:link w:val="aa"/>
    <w:uiPriority w:val="99"/>
    <w:rsid w:val="0058336F"/>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5871</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subject/>
  <dc:creator>ТК ЭКСАЛАЙН</dc:creator>
  <cp:keywords/>
  <dc:description/>
  <cp:lastModifiedBy>Sad</cp:lastModifiedBy>
  <cp:revision>7</cp:revision>
  <cp:lastPrinted>1899-12-31T21:00:00Z</cp:lastPrinted>
  <dcterms:created xsi:type="dcterms:W3CDTF">2022-01-19T08:04:00Z</dcterms:created>
  <dcterms:modified xsi:type="dcterms:W3CDTF">2023-05-16T08:29:00Z</dcterms:modified>
</cp:coreProperties>
</file>